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E8" w:rsidRPr="0052690D" w:rsidRDefault="000F73E8" w:rsidP="0052690D">
      <w:pPr>
        <w:ind w:firstLineChars="1300" w:firstLine="3654"/>
        <w:rPr>
          <w:b/>
        </w:rPr>
      </w:pPr>
      <w:bookmarkStart w:id="0" w:name="_GoBack"/>
      <w:bookmarkEnd w:id="0"/>
      <w:r w:rsidRPr="005A73C6">
        <w:rPr>
          <w:rFonts w:hint="eastAsia"/>
          <w:b/>
          <w:sz w:val="28"/>
          <w:szCs w:val="28"/>
        </w:rPr>
        <w:t>講演会</w:t>
      </w:r>
    </w:p>
    <w:p w:rsidR="000F73E8" w:rsidRDefault="000F73E8" w:rsidP="000F73E8">
      <w:pPr>
        <w:rPr>
          <w:b/>
          <w:sz w:val="24"/>
          <w:szCs w:val="24"/>
        </w:rPr>
      </w:pPr>
      <w:r w:rsidRPr="005A73C6">
        <w:rPr>
          <w:rFonts w:hint="eastAsia"/>
          <w:b/>
        </w:rPr>
        <w:t xml:space="preserve">　　　　</w:t>
      </w:r>
      <w:r w:rsidRPr="002552AB">
        <w:rPr>
          <w:rFonts w:hint="eastAsia"/>
          <w:b/>
          <w:sz w:val="24"/>
          <w:szCs w:val="24"/>
        </w:rPr>
        <w:t>テーマ：東アジア共同体のもうひとつの姿―市民社会とジェンダ―</w:t>
      </w:r>
    </w:p>
    <w:p w:rsidR="00A746F0" w:rsidRDefault="00A746F0" w:rsidP="000F73E8">
      <w:pPr>
        <w:rPr>
          <w:b/>
          <w:sz w:val="24"/>
          <w:szCs w:val="24"/>
        </w:rPr>
      </w:pPr>
      <w:r>
        <w:rPr>
          <w:rFonts w:hint="eastAsia"/>
          <w:b/>
          <w:sz w:val="24"/>
          <w:szCs w:val="24"/>
        </w:rPr>
        <w:t xml:space="preserve">　　　　</w:t>
      </w:r>
      <w:r w:rsidRPr="00A746F0">
        <w:rPr>
          <w:b/>
          <w:sz w:val="24"/>
          <w:szCs w:val="24"/>
        </w:rPr>
        <w:t>http://www.waseda.jp/gsaps/news/news_120425_jp.html</w:t>
      </w:r>
    </w:p>
    <w:p w:rsidR="00A746F0" w:rsidRPr="002552AB" w:rsidRDefault="00A746F0" w:rsidP="000F73E8">
      <w:pPr>
        <w:rPr>
          <w:b/>
          <w:sz w:val="24"/>
          <w:szCs w:val="24"/>
        </w:rPr>
      </w:pPr>
    </w:p>
    <w:p w:rsidR="000F73E8" w:rsidRPr="005A73C6" w:rsidRDefault="000F73E8" w:rsidP="000F73E8">
      <w:pPr>
        <w:rPr>
          <w:b/>
          <w:lang w:eastAsia="zh-CN"/>
        </w:rPr>
      </w:pPr>
      <w:r w:rsidRPr="005A73C6">
        <w:rPr>
          <w:rFonts w:hint="eastAsia"/>
          <w:b/>
          <w:lang w:eastAsia="zh-CN"/>
        </w:rPr>
        <w:t xml:space="preserve">講師：西川　</w:t>
      </w:r>
      <w:r w:rsidR="005A73C6" w:rsidRPr="005A73C6">
        <w:rPr>
          <w:rFonts w:hint="eastAsia"/>
          <w:b/>
          <w:lang w:eastAsia="zh-CN"/>
        </w:rPr>
        <w:t xml:space="preserve">潤　</w:t>
      </w:r>
      <w:r w:rsidRPr="005A73C6">
        <w:rPr>
          <w:rFonts w:hint="eastAsia"/>
          <w:b/>
          <w:lang w:eastAsia="zh-CN"/>
        </w:rPr>
        <w:t>早稲田大学名誉</w:t>
      </w:r>
      <w:r w:rsidR="005A73C6" w:rsidRPr="005A73C6">
        <w:rPr>
          <w:rFonts w:hint="eastAsia"/>
          <w:b/>
          <w:lang w:eastAsia="zh-CN"/>
        </w:rPr>
        <w:t>教授</w:t>
      </w:r>
    </w:p>
    <w:p w:rsidR="000F73E8" w:rsidRPr="005A73C6" w:rsidRDefault="000F73E8" w:rsidP="000F73E8">
      <w:pPr>
        <w:rPr>
          <w:b/>
        </w:rPr>
      </w:pPr>
      <w:r w:rsidRPr="005A73C6">
        <w:rPr>
          <w:rFonts w:hint="eastAsia"/>
          <w:b/>
        </w:rPr>
        <w:t>日時：</w:t>
      </w:r>
      <w:r w:rsidRPr="005A73C6">
        <w:rPr>
          <w:rFonts w:hint="eastAsia"/>
          <w:b/>
        </w:rPr>
        <w:t>2012</w:t>
      </w:r>
      <w:r w:rsidRPr="005A73C6">
        <w:rPr>
          <w:rFonts w:hint="eastAsia"/>
          <w:b/>
        </w:rPr>
        <w:t>年</w:t>
      </w:r>
      <w:r w:rsidRPr="005A73C6">
        <w:rPr>
          <w:rFonts w:hint="eastAsia"/>
          <w:b/>
        </w:rPr>
        <w:t>5</w:t>
      </w:r>
      <w:r w:rsidRPr="005A73C6">
        <w:rPr>
          <w:rFonts w:hint="eastAsia"/>
          <w:b/>
        </w:rPr>
        <w:t>月</w:t>
      </w:r>
      <w:r w:rsidRPr="005A73C6">
        <w:rPr>
          <w:rFonts w:hint="eastAsia"/>
          <w:b/>
        </w:rPr>
        <w:t>11</w:t>
      </w:r>
      <w:r w:rsidRPr="005A73C6">
        <w:rPr>
          <w:rFonts w:hint="eastAsia"/>
          <w:b/>
        </w:rPr>
        <w:t xml:space="preserve">日（金）　</w:t>
      </w:r>
      <w:r w:rsidRPr="005A73C6">
        <w:rPr>
          <w:rFonts w:hint="eastAsia"/>
          <w:b/>
        </w:rPr>
        <w:t>16</w:t>
      </w:r>
      <w:r w:rsidRPr="005A73C6">
        <w:rPr>
          <w:rFonts w:hint="eastAsia"/>
          <w:b/>
        </w:rPr>
        <w:t>：</w:t>
      </w:r>
      <w:r w:rsidRPr="005A73C6">
        <w:rPr>
          <w:rFonts w:hint="eastAsia"/>
          <w:b/>
        </w:rPr>
        <w:t>30</w:t>
      </w:r>
      <w:r w:rsidRPr="005A73C6">
        <w:rPr>
          <w:rFonts w:hint="eastAsia"/>
          <w:b/>
        </w:rPr>
        <w:t>－</w:t>
      </w:r>
      <w:r w:rsidRPr="005A73C6">
        <w:rPr>
          <w:rFonts w:hint="eastAsia"/>
          <w:b/>
        </w:rPr>
        <w:t>18</w:t>
      </w:r>
      <w:r w:rsidRPr="005A73C6">
        <w:rPr>
          <w:rFonts w:hint="eastAsia"/>
          <w:b/>
        </w:rPr>
        <w:t>：</w:t>
      </w:r>
      <w:r w:rsidRPr="005A73C6">
        <w:rPr>
          <w:rFonts w:hint="eastAsia"/>
          <w:b/>
        </w:rPr>
        <w:t>00</w:t>
      </w:r>
    </w:p>
    <w:p w:rsidR="000F73E8" w:rsidRPr="005A73C6" w:rsidRDefault="000F73E8" w:rsidP="000F73E8">
      <w:pPr>
        <w:rPr>
          <w:b/>
        </w:rPr>
      </w:pPr>
      <w:r w:rsidRPr="005A73C6">
        <w:rPr>
          <w:rFonts w:hint="eastAsia"/>
          <w:b/>
        </w:rPr>
        <w:t>会場：早稲田大学</w:t>
      </w:r>
      <w:r w:rsidR="00237B1F">
        <w:rPr>
          <w:rFonts w:hint="eastAsia"/>
          <w:b/>
        </w:rPr>
        <w:t>大学院</w:t>
      </w:r>
      <w:r w:rsidRPr="005A73C6">
        <w:rPr>
          <w:rFonts w:hint="eastAsia"/>
          <w:b/>
        </w:rPr>
        <w:t xml:space="preserve">アジア太平洋研究科　</w:t>
      </w:r>
      <w:r w:rsidRPr="005A73C6">
        <w:rPr>
          <w:rFonts w:hint="eastAsia"/>
          <w:b/>
        </w:rPr>
        <w:t>19</w:t>
      </w:r>
      <w:r w:rsidRPr="005A73C6">
        <w:rPr>
          <w:rFonts w:hint="eastAsia"/>
          <w:b/>
        </w:rPr>
        <w:t xml:space="preserve">号館　</w:t>
      </w:r>
      <w:r w:rsidRPr="005A73C6">
        <w:rPr>
          <w:rFonts w:hint="eastAsia"/>
          <w:b/>
        </w:rPr>
        <w:t>3</w:t>
      </w:r>
      <w:r w:rsidRPr="005A73C6">
        <w:rPr>
          <w:rFonts w:hint="eastAsia"/>
          <w:b/>
        </w:rPr>
        <w:t xml:space="preserve">階　</w:t>
      </w:r>
      <w:r w:rsidRPr="005A73C6">
        <w:rPr>
          <w:rFonts w:hint="eastAsia"/>
          <w:b/>
        </w:rPr>
        <w:t>315</w:t>
      </w:r>
      <w:r w:rsidRPr="005A73C6">
        <w:rPr>
          <w:rFonts w:hint="eastAsia"/>
          <w:b/>
        </w:rPr>
        <w:t>教室</w:t>
      </w:r>
    </w:p>
    <w:p w:rsidR="000F73E8" w:rsidRPr="005A73C6" w:rsidRDefault="00084DDC" w:rsidP="000F73E8">
      <w:pPr>
        <w:rPr>
          <w:b/>
        </w:rPr>
      </w:pPr>
      <w:r>
        <w:rPr>
          <w:rFonts w:hint="eastAsia"/>
          <w:b/>
        </w:rPr>
        <w:t>主催</w:t>
      </w:r>
      <w:r w:rsidR="00CE0853">
        <w:rPr>
          <w:rFonts w:hint="eastAsia"/>
          <w:b/>
        </w:rPr>
        <w:t>：早稲田大学</w:t>
      </w:r>
      <w:r w:rsidR="005A73C6" w:rsidRPr="005A73C6">
        <w:rPr>
          <w:rFonts w:hint="eastAsia"/>
          <w:b/>
        </w:rPr>
        <w:t>アジア太平洋研究センター</w:t>
      </w:r>
    </w:p>
    <w:p w:rsidR="005A73C6" w:rsidRPr="005A73C6" w:rsidRDefault="005A73C6" w:rsidP="000F73E8">
      <w:pPr>
        <w:rPr>
          <w:b/>
          <w:lang w:eastAsia="zh-CN"/>
        </w:rPr>
      </w:pPr>
      <w:r w:rsidRPr="005A73C6">
        <w:rPr>
          <w:rFonts w:hint="eastAsia"/>
          <w:b/>
          <w:lang w:eastAsia="zh-CN"/>
        </w:rPr>
        <w:t>後援：早稲田大学中華経済研究所</w:t>
      </w:r>
    </w:p>
    <w:p w:rsidR="005A73C6" w:rsidRPr="005A73C6" w:rsidRDefault="005A73C6" w:rsidP="000F73E8">
      <w:pPr>
        <w:rPr>
          <w:b/>
        </w:rPr>
      </w:pPr>
      <w:r w:rsidRPr="005A73C6">
        <w:rPr>
          <w:rFonts w:hint="eastAsia"/>
          <w:b/>
        </w:rPr>
        <w:t>世話人：林華生　早稲田大学</w:t>
      </w:r>
      <w:r w:rsidR="00CE0853">
        <w:rPr>
          <w:rFonts w:hint="eastAsia"/>
          <w:b/>
        </w:rPr>
        <w:t>大学院</w:t>
      </w:r>
      <w:r w:rsidRPr="005A73C6">
        <w:rPr>
          <w:rFonts w:hint="eastAsia"/>
          <w:b/>
        </w:rPr>
        <w:t>アジア太平洋研究科教授</w:t>
      </w:r>
    </w:p>
    <w:p w:rsidR="0052690D" w:rsidRPr="00CE0853" w:rsidRDefault="005A73C6" w:rsidP="0052690D">
      <w:pPr>
        <w:rPr>
          <w:b/>
        </w:rPr>
      </w:pPr>
      <w:r w:rsidRPr="00CE0853">
        <w:rPr>
          <w:rFonts w:hint="eastAsia"/>
          <w:b/>
        </w:rPr>
        <w:t>講師の略歴：</w:t>
      </w:r>
    </w:p>
    <w:p w:rsidR="004C78FF" w:rsidRPr="00CE0853" w:rsidRDefault="00CD27D3" w:rsidP="0052690D">
      <w:pPr>
        <w:rPr>
          <w:b/>
          <w:sz w:val="22"/>
        </w:rPr>
      </w:pPr>
      <w:hyperlink r:id="rId7" w:tooltip="早稲田大学" w:history="1">
        <w:r w:rsidR="00F92AB8" w:rsidRPr="00CE0853">
          <w:rPr>
            <w:rStyle w:val="mw-headline"/>
            <w:rFonts w:hint="eastAsia"/>
            <w:b/>
            <w:sz w:val="22"/>
          </w:rPr>
          <w:t>早稲田大学</w:t>
        </w:r>
      </w:hyperlink>
      <w:hyperlink r:id="rId8" w:tooltip="名誉教授" w:history="1">
        <w:r w:rsidR="00F92AB8" w:rsidRPr="00CE0853">
          <w:rPr>
            <w:rStyle w:val="mw-headline"/>
            <w:rFonts w:hint="eastAsia"/>
            <w:b/>
            <w:sz w:val="22"/>
          </w:rPr>
          <w:t>名誉教授</w:t>
        </w:r>
      </w:hyperlink>
      <w:r w:rsidR="00F92AB8" w:rsidRPr="00CE0853">
        <w:rPr>
          <w:rFonts w:hint="eastAsia"/>
          <w:b/>
          <w:sz w:val="22"/>
        </w:rPr>
        <w:t>。</w:t>
      </w:r>
      <w:r w:rsidR="00BD0EB7">
        <w:rPr>
          <w:rFonts w:hint="eastAsia"/>
          <w:b/>
          <w:sz w:val="22"/>
        </w:rPr>
        <w:t>経済学博士。</w:t>
      </w:r>
      <w:r w:rsidR="00F92AB8" w:rsidRPr="00CE0853">
        <w:rPr>
          <w:rFonts w:hint="eastAsia"/>
          <w:b/>
          <w:sz w:val="22"/>
        </w:rPr>
        <w:t>専門は</w:t>
      </w:r>
      <w:hyperlink r:id="rId9" w:tooltip="国際経済学" w:history="1">
        <w:r w:rsidR="00F92AB8" w:rsidRPr="00CE0853">
          <w:rPr>
            <w:rStyle w:val="mw-headline"/>
            <w:rFonts w:hint="eastAsia"/>
            <w:b/>
            <w:sz w:val="22"/>
          </w:rPr>
          <w:t>国際経済学</w:t>
        </w:r>
      </w:hyperlink>
      <w:r w:rsidR="00F92AB8" w:rsidRPr="00CE0853">
        <w:rPr>
          <w:rFonts w:hint="eastAsia"/>
          <w:b/>
          <w:sz w:val="22"/>
        </w:rPr>
        <w:t>、</w:t>
      </w:r>
      <w:hyperlink r:id="rId10" w:tooltip="開発経済学" w:history="1">
        <w:r w:rsidR="00F92AB8" w:rsidRPr="00CE0853">
          <w:rPr>
            <w:rStyle w:val="mw-headline"/>
            <w:rFonts w:hint="eastAsia"/>
            <w:b/>
            <w:sz w:val="22"/>
          </w:rPr>
          <w:t>開発経済学</w:t>
        </w:r>
      </w:hyperlink>
      <w:r w:rsidR="00F92AB8" w:rsidRPr="00CE0853">
        <w:rPr>
          <w:rFonts w:hint="eastAsia"/>
          <w:b/>
          <w:sz w:val="22"/>
        </w:rPr>
        <w:t>。</w:t>
      </w:r>
      <w:r w:rsidR="00BD0EB7">
        <w:rPr>
          <w:rFonts w:hint="eastAsia"/>
          <w:b/>
          <w:sz w:val="22"/>
        </w:rPr>
        <w:t>2008</w:t>
      </w:r>
      <w:r w:rsidR="00BD0EB7">
        <w:rPr>
          <w:rFonts w:hint="eastAsia"/>
          <w:b/>
          <w:sz w:val="22"/>
        </w:rPr>
        <w:t>～</w:t>
      </w:r>
      <w:r w:rsidR="00BD0EB7">
        <w:rPr>
          <w:rFonts w:hint="eastAsia"/>
          <w:b/>
          <w:sz w:val="22"/>
        </w:rPr>
        <w:t>2011</w:t>
      </w:r>
      <w:r w:rsidR="00BD0EB7">
        <w:rPr>
          <w:rFonts w:hint="eastAsia"/>
          <w:b/>
          <w:sz w:val="22"/>
        </w:rPr>
        <w:t>年、国際開発学会会長を務め</w:t>
      </w:r>
      <w:r w:rsidR="008D0E66">
        <w:rPr>
          <w:rFonts w:hint="eastAsia"/>
          <w:b/>
          <w:sz w:val="22"/>
        </w:rPr>
        <w:t>、英文書“</w:t>
      </w:r>
      <w:r w:rsidR="008D0E66">
        <w:rPr>
          <w:rFonts w:hint="eastAsia"/>
          <w:b/>
          <w:sz w:val="22"/>
        </w:rPr>
        <w:t>Economic and Policy Lessons from Japan to Developing Countries</w:t>
      </w:r>
      <w:r w:rsidR="008D0E66">
        <w:rPr>
          <w:rFonts w:hint="eastAsia"/>
          <w:b/>
          <w:sz w:val="22"/>
        </w:rPr>
        <w:t>”（</w:t>
      </w:r>
      <w:r w:rsidR="008D0E66">
        <w:rPr>
          <w:rFonts w:hint="eastAsia"/>
          <w:b/>
          <w:sz w:val="22"/>
        </w:rPr>
        <w:t>Palgrave McMillan 2011</w:t>
      </w:r>
      <w:r w:rsidR="008D0E66">
        <w:rPr>
          <w:rFonts w:hint="eastAsia"/>
          <w:b/>
          <w:sz w:val="22"/>
        </w:rPr>
        <w:t>）</w:t>
      </w:r>
      <w:r w:rsidR="008A4C55">
        <w:rPr>
          <w:rFonts w:hint="eastAsia"/>
          <w:b/>
          <w:sz w:val="22"/>
        </w:rPr>
        <w:t>を共編して、</w:t>
      </w:r>
      <w:r w:rsidR="008D0E66">
        <w:rPr>
          <w:rFonts w:hint="eastAsia"/>
          <w:b/>
          <w:sz w:val="22"/>
        </w:rPr>
        <w:t>日本の開発学を英語圏に発信した</w:t>
      </w:r>
      <w:r w:rsidR="00BD0EB7">
        <w:rPr>
          <w:rFonts w:hint="eastAsia"/>
          <w:b/>
          <w:sz w:val="22"/>
        </w:rPr>
        <w:t>。</w:t>
      </w:r>
      <w:r w:rsidR="004C78FF" w:rsidRPr="00CE0853">
        <w:rPr>
          <w:rFonts w:hint="eastAsia"/>
          <w:b/>
          <w:sz w:val="22"/>
        </w:rPr>
        <w:t>早稲田大学</w:t>
      </w:r>
      <w:hyperlink r:id="rId11" w:tooltip="政治経済学部" w:history="1">
        <w:r w:rsidR="004C78FF" w:rsidRPr="00CE0853">
          <w:rPr>
            <w:rStyle w:val="a7"/>
            <w:rFonts w:hint="eastAsia"/>
            <w:b/>
            <w:color w:val="auto"/>
            <w:sz w:val="22"/>
            <w:u w:val="none"/>
          </w:rPr>
          <w:t>政治経済学部</w:t>
        </w:r>
      </w:hyperlink>
      <w:r w:rsidR="004C78FF" w:rsidRPr="00CE0853">
        <w:rPr>
          <w:rFonts w:hint="eastAsia"/>
          <w:b/>
          <w:sz w:val="22"/>
        </w:rPr>
        <w:t>卒業</w:t>
      </w:r>
      <w:r w:rsidR="00BD0EB7">
        <w:rPr>
          <w:rFonts w:hint="eastAsia"/>
          <w:b/>
          <w:sz w:val="22"/>
        </w:rPr>
        <w:t>後</w:t>
      </w:r>
      <w:r w:rsidR="004C78FF" w:rsidRPr="00CE0853">
        <w:rPr>
          <w:rFonts w:hint="eastAsia"/>
          <w:b/>
          <w:sz w:val="22"/>
        </w:rPr>
        <w:t>、</w:t>
      </w:r>
      <w:r w:rsidR="00BD0EB7" w:rsidRPr="00CE0853">
        <w:rPr>
          <w:rFonts w:hint="eastAsia"/>
          <w:b/>
          <w:sz w:val="22"/>
        </w:rPr>
        <w:t>早稲田大学</w:t>
      </w:r>
      <w:hyperlink r:id="rId12" w:tooltip="大学院" w:history="1">
        <w:r w:rsidR="00BD0EB7" w:rsidRPr="00CE0853">
          <w:rPr>
            <w:rStyle w:val="a7"/>
            <w:rFonts w:hint="eastAsia"/>
            <w:b/>
            <w:color w:val="auto"/>
            <w:sz w:val="22"/>
            <w:u w:val="none"/>
          </w:rPr>
          <w:t>大学院</w:t>
        </w:r>
      </w:hyperlink>
      <w:hyperlink r:id="rId13" w:tooltip="経済学研究科" w:history="1">
        <w:r w:rsidR="00BD0EB7" w:rsidRPr="00CE0853">
          <w:rPr>
            <w:rStyle w:val="a7"/>
            <w:rFonts w:hint="eastAsia"/>
            <w:b/>
            <w:color w:val="auto"/>
            <w:sz w:val="22"/>
            <w:u w:val="none"/>
          </w:rPr>
          <w:t>経済学研究科</w:t>
        </w:r>
      </w:hyperlink>
      <w:r w:rsidR="008D0E66">
        <w:rPr>
          <w:rStyle w:val="a7"/>
          <w:rFonts w:hint="eastAsia"/>
          <w:b/>
          <w:color w:val="auto"/>
          <w:sz w:val="22"/>
          <w:u w:val="none"/>
        </w:rPr>
        <w:t>、</w:t>
      </w:r>
      <w:hyperlink r:id="rId14" w:tooltip="パリ大学" w:history="1">
        <w:r w:rsidR="004C78FF" w:rsidRPr="00CE0853">
          <w:rPr>
            <w:rStyle w:val="a7"/>
            <w:rFonts w:hint="eastAsia"/>
            <w:b/>
            <w:color w:val="auto"/>
            <w:sz w:val="22"/>
            <w:u w:val="none"/>
          </w:rPr>
          <w:t>パリ大学</w:t>
        </w:r>
      </w:hyperlink>
      <w:r w:rsidR="004C78FF" w:rsidRPr="00CE0853">
        <w:rPr>
          <w:rFonts w:hint="eastAsia"/>
          <w:b/>
          <w:sz w:val="22"/>
        </w:rPr>
        <w:t>高等学術研究院</w:t>
      </w:r>
      <w:r w:rsidR="00BD0EB7">
        <w:rPr>
          <w:rFonts w:hint="eastAsia"/>
          <w:b/>
          <w:sz w:val="22"/>
        </w:rPr>
        <w:t>に</w:t>
      </w:r>
      <w:r w:rsidR="008D0E66">
        <w:rPr>
          <w:rFonts w:hint="eastAsia"/>
          <w:b/>
          <w:sz w:val="22"/>
        </w:rPr>
        <w:t>学ぶ</w:t>
      </w:r>
      <w:r w:rsidR="00BD0EB7">
        <w:rPr>
          <w:rFonts w:hint="eastAsia"/>
          <w:b/>
          <w:sz w:val="22"/>
        </w:rPr>
        <w:t>。</w:t>
      </w:r>
      <w:r w:rsidR="00BD0EB7">
        <w:rPr>
          <w:rFonts w:hint="eastAsia"/>
          <w:b/>
          <w:sz w:val="22"/>
        </w:rPr>
        <w:t>1968</w:t>
      </w:r>
      <w:r w:rsidR="004C78FF" w:rsidRPr="00CE0853">
        <w:rPr>
          <w:rFonts w:hint="eastAsia"/>
          <w:b/>
          <w:sz w:val="22"/>
        </w:rPr>
        <w:t>年</w:t>
      </w:r>
      <w:r w:rsidR="00BD0EB7">
        <w:rPr>
          <w:rFonts w:hint="eastAsia"/>
          <w:b/>
          <w:sz w:val="22"/>
        </w:rPr>
        <w:t>から</w:t>
      </w:r>
      <w:r w:rsidR="00BD0EB7">
        <w:rPr>
          <w:rFonts w:hint="eastAsia"/>
          <w:b/>
          <w:sz w:val="22"/>
        </w:rPr>
        <w:t xml:space="preserve">38 </w:t>
      </w:r>
      <w:r w:rsidR="00BD0EB7">
        <w:rPr>
          <w:rFonts w:hint="eastAsia"/>
          <w:b/>
          <w:sz w:val="22"/>
        </w:rPr>
        <w:t>年間、</w:t>
      </w:r>
      <w:r w:rsidR="004C78FF" w:rsidRPr="00CE0853">
        <w:rPr>
          <w:rFonts w:hint="eastAsia"/>
          <w:b/>
          <w:sz w:val="22"/>
        </w:rPr>
        <w:t>早稲田大学政治経済学部</w:t>
      </w:r>
      <w:r w:rsidR="00BD0EB7">
        <w:rPr>
          <w:rFonts w:hint="eastAsia"/>
          <w:b/>
          <w:sz w:val="22"/>
        </w:rPr>
        <w:t>で教べんをとる。この間、</w:t>
      </w:r>
      <w:r w:rsidR="004C78FF" w:rsidRPr="00CE0853">
        <w:rPr>
          <w:rFonts w:hint="eastAsia"/>
          <w:b/>
          <w:sz w:val="22"/>
        </w:rPr>
        <w:t>早稲田大学</w:t>
      </w:r>
      <w:r w:rsidR="008D0E66">
        <w:rPr>
          <w:rFonts w:hint="eastAsia"/>
          <w:b/>
          <w:sz w:val="22"/>
        </w:rPr>
        <w:t>理事（</w:t>
      </w:r>
      <w:r w:rsidR="008D0E66">
        <w:rPr>
          <w:rFonts w:hint="eastAsia"/>
          <w:b/>
          <w:sz w:val="22"/>
        </w:rPr>
        <w:t>1994</w:t>
      </w:r>
      <w:r w:rsidR="008D0E66">
        <w:rPr>
          <w:rFonts w:hint="eastAsia"/>
          <w:b/>
          <w:sz w:val="22"/>
        </w:rPr>
        <w:t>～</w:t>
      </w:r>
      <w:r w:rsidR="008D0E66">
        <w:rPr>
          <w:rFonts w:hint="eastAsia"/>
          <w:b/>
          <w:sz w:val="22"/>
        </w:rPr>
        <w:t>99</w:t>
      </w:r>
      <w:r w:rsidR="008D0E66">
        <w:rPr>
          <w:rFonts w:hint="eastAsia"/>
          <w:b/>
          <w:sz w:val="22"/>
        </w:rPr>
        <w:t>年）として、早稲田大学最初の独立大学院であるアジア太平洋研究科の設立に携わり、</w:t>
      </w:r>
      <w:r w:rsidR="00801A7A">
        <w:rPr>
          <w:rFonts w:hint="eastAsia"/>
          <w:b/>
          <w:sz w:val="22"/>
        </w:rPr>
        <w:t>同</w:t>
      </w:r>
      <w:r w:rsidR="008D0E66">
        <w:rPr>
          <w:rFonts w:hint="eastAsia"/>
          <w:b/>
          <w:sz w:val="22"/>
        </w:rPr>
        <w:t>研究科発足後は「平和と人権論」「経済発展論」を担当する。</w:t>
      </w:r>
      <w:r w:rsidR="004C78FF" w:rsidRPr="00CE0853">
        <w:rPr>
          <w:rFonts w:hint="eastAsia"/>
          <w:b/>
          <w:sz w:val="22"/>
        </w:rPr>
        <w:t>2007</w:t>
      </w:r>
      <w:r w:rsidR="004C78FF" w:rsidRPr="00CE0853">
        <w:rPr>
          <w:rFonts w:hint="eastAsia"/>
          <w:b/>
          <w:sz w:val="22"/>
        </w:rPr>
        <w:t>年</w:t>
      </w:r>
      <w:r w:rsidR="008D0E66">
        <w:rPr>
          <w:rFonts w:hint="eastAsia"/>
          <w:b/>
          <w:sz w:val="22"/>
        </w:rPr>
        <w:t>、</w:t>
      </w:r>
      <w:r w:rsidR="004C78FF" w:rsidRPr="00CE0853">
        <w:rPr>
          <w:rFonts w:hint="eastAsia"/>
          <w:b/>
          <w:sz w:val="22"/>
        </w:rPr>
        <w:t>早稲田大学</w:t>
      </w:r>
      <w:r w:rsidR="008D0E66">
        <w:rPr>
          <w:rFonts w:hint="eastAsia"/>
          <w:b/>
          <w:sz w:val="22"/>
        </w:rPr>
        <w:t>を</w:t>
      </w:r>
      <w:r w:rsidR="004C78FF" w:rsidRPr="00CE0853">
        <w:rPr>
          <w:rFonts w:hint="eastAsia"/>
          <w:b/>
          <w:sz w:val="22"/>
        </w:rPr>
        <w:t>定年退職</w:t>
      </w:r>
      <w:r w:rsidR="008D0E66">
        <w:rPr>
          <w:rFonts w:hint="eastAsia"/>
          <w:b/>
          <w:sz w:val="22"/>
        </w:rPr>
        <w:t>。</w:t>
      </w:r>
      <w:r w:rsidR="004C78FF" w:rsidRPr="00CE0853">
        <w:rPr>
          <w:rFonts w:hint="eastAsia"/>
          <w:b/>
          <w:sz w:val="22"/>
        </w:rPr>
        <w:t>メキシコ・コレヒヨ大学、</w:t>
      </w:r>
      <w:r w:rsidR="008D0E66">
        <w:rPr>
          <w:rFonts w:hint="eastAsia"/>
          <w:b/>
          <w:sz w:val="22"/>
        </w:rPr>
        <w:t>パリ第一大学、チュラロンコーン大学、北京大学、淡江大学（台湾）等の</w:t>
      </w:r>
      <w:r w:rsidR="008A4C55">
        <w:rPr>
          <w:rFonts w:hint="eastAsia"/>
          <w:b/>
          <w:sz w:val="22"/>
        </w:rPr>
        <w:t>客員教授を務める。また、</w:t>
      </w:r>
      <w:r w:rsidR="004C78FF" w:rsidRPr="00CE0853">
        <w:rPr>
          <w:rFonts w:hint="eastAsia"/>
          <w:b/>
          <w:sz w:val="22"/>
        </w:rPr>
        <w:t>国連特別研究員（</w:t>
      </w:r>
      <w:r w:rsidR="004C78FF" w:rsidRPr="00CE0853">
        <w:rPr>
          <w:rFonts w:hint="eastAsia"/>
          <w:b/>
          <w:sz w:val="22"/>
        </w:rPr>
        <w:t>1981</w:t>
      </w:r>
      <w:r w:rsidR="00084DDC" w:rsidRPr="00CE0853">
        <w:rPr>
          <w:rFonts w:hint="eastAsia"/>
          <w:b/>
          <w:sz w:val="22"/>
        </w:rPr>
        <w:t>－</w:t>
      </w:r>
      <w:r w:rsidR="004C78FF" w:rsidRPr="00CE0853">
        <w:rPr>
          <w:rFonts w:hint="eastAsia"/>
          <w:b/>
          <w:sz w:val="22"/>
        </w:rPr>
        <w:t>83</w:t>
      </w:r>
      <w:r w:rsidR="00084DDC" w:rsidRPr="00CE0853">
        <w:rPr>
          <w:rFonts w:hint="eastAsia"/>
          <w:b/>
          <w:sz w:val="22"/>
        </w:rPr>
        <w:t>年</w:t>
      </w:r>
      <w:r w:rsidR="004C78FF" w:rsidRPr="00CE0853">
        <w:rPr>
          <w:rFonts w:hint="eastAsia"/>
          <w:b/>
          <w:sz w:val="22"/>
        </w:rPr>
        <w:t>）</w:t>
      </w:r>
      <w:r w:rsidR="008A4C55">
        <w:rPr>
          <w:rFonts w:hint="eastAsia"/>
          <w:b/>
          <w:sz w:val="22"/>
        </w:rPr>
        <w:t>としてニューヨークに勤務した</w:t>
      </w:r>
      <w:r w:rsidR="004C78FF" w:rsidRPr="00CE0853">
        <w:rPr>
          <w:rFonts w:hint="eastAsia"/>
          <w:b/>
          <w:sz w:val="22"/>
        </w:rPr>
        <w:t>。</w:t>
      </w:r>
      <w:r w:rsidR="009C3FA8" w:rsidRPr="00CE0853">
        <w:rPr>
          <w:rFonts w:hint="eastAsia"/>
          <w:b/>
          <w:sz w:val="22"/>
        </w:rPr>
        <w:t>著書</w:t>
      </w:r>
      <w:r w:rsidR="003B70F3">
        <w:rPr>
          <w:rFonts w:hint="eastAsia"/>
          <w:b/>
          <w:sz w:val="22"/>
        </w:rPr>
        <w:t>には</w:t>
      </w:r>
      <w:r w:rsidR="008A4C55">
        <w:rPr>
          <w:rFonts w:hint="eastAsia"/>
          <w:b/>
          <w:sz w:val="22"/>
        </w:rPr>
        <w:t>、</w:t>
      </w:r>
      <w:r w:rsidR="007D6E9F" w:rsidRPr="00CE0853">
        <w:rPr>
          <w:rFonts w:hint="eastAsia"/>
          <w:b/>
          <w:sz w:val="22"/>
        </w:rPr>
        <w:t>『人間のための経済学』</w:t>
      </w:r>
      <w:r w:rsidR="008A4C55">
        <w:rPr>
          <w:rFonts w:hint="eastAsia"/>
          <w:b/>
          <w:sz w:val="22"/>
        </w:rPr>
        <w:t>（</w:t>
      </w:r>
      <w:r w:rsidR="004C5079">
        <w:rPr>
          <w:rFonts w:hint="eastAsia"/>
          <w:b/>
          <w:sz w:val="22"/>
        </w:rPr>
        <w:t>岩波書店、</w:t>
      </w:r>
      <w:r w:rsidR="004C5079">
        <w:rPr>
          <w:rFonts w:hint="eastAsia"/>
          <w:b/>
          <w:sz w:val="22"/>
        </w:rPr>
        <w:t>2000</w:t>
      </w:r>
      <w:r w:rsidR="004C5079">
        <w:rPr>
          <w:rFonts w:hint="eastAsia"/>
          <w:b/>
          <w:sz w:val="22"/>
        </w:rPr>
        <w:t>年</w:t>
      </w:r>
      <w:r w:rsidR="008A4C55">
        <w:rPr>
          <w:rFonts w:hint="eastAsia"/>
          <w:b/>
          <w:sz w:val="22"/>
        </w:rPr>
        <w:t>）、</w:t>
      </w:r>
      <w:r w:rsidR="003B70F3" w:rsidRPr="00CE0853">
        <w:rPr>
          <w:rFonts w:hint="eastAsia"/>
          <w:b/>
          <w:sz w:val="22"/>
        </w:rPr>
        <w:t>『世界経済入門</w:t>
      </w:r>
      <w:r w:rsidR="003B70F3">
        <w:rPr>
          <w:rFonts w:hint="eastAsia"/>
          <w:b/>
          <w:sz w:val="22"/>
        </w:rPr>
        <w:t xml:space="preserve">　第</w:t>
      </w:r>
      <w:r w:rsidR="003B70F3">
        <w:rPr>
          <w:rFonts w:hint="eastAsia"/>
          <w:b/>
          <w:sz w:val="22"/>
        </w:rPr>
        <w:t>3</w:t>
      </w:r>
      <w:r w:rsidR="003B70F3">
        <w:rPr>
          <w:rFonts w:hint="eastAsia"/>
          <w:b/>
          <w:sz w:val="22"/>
        </w:rPr>
        <w:t>版</w:t>
      </w:r>
      <w:r w:rsidR="003B70F3" w:rsidRPr="00CE0853">
        <w:rPr>
          <w:rFonts w:hint="eastAsia"/>
          <w:b/>
          <w:sz w:val="22"/>
        </w:rPr>
        <w:t>』</w:t>
      </w:r>
      <w:r w:rsidR="003B70F3">
        <w:rPr>
          <w:rFonts w:hint="eastAsia"/>
          <w:b/>
          <w:sz w:val="22"/>
        </w:rPr>
        <w:t>（岩波新書、</w:t>
      </w:r>
      <w:r w:rsidR="003B70F3">
        <w:rPr>
          <w:rFonts w:hint="eastAsia"/>
          <w:b/>
          <w:sz w:val="22"/>
        </w:rPr>
        <w:t>2007</w:t>
      </w:r>
      <w:r w:rsidR="003B70F3">
        <w:rPr>
          <w:rFonts w:hint="eastAsia"/>
          <w:b/>
          <w:sz w:val="22"/>
        </w:rPr>
        <w:t>年）</w:t>
      </w:r>
      <w:r w:rsidR="003B70F3" w:rsidRPr="00CE0853">
        <w:rPr>
          <w:rFonts w:hint="eastAsia"/>
          <w:b/>
          <w:sz w:val="22"/>
        </w:rPr>
        <w:t>、</w:t>
      </w:r>
      <w:r w:rsidR="003B70F3">
        <w:rPr>
          <w:rFonts w:hint="eastAsia"/>
          <w:b/>
          <w:sz w:val="22"/>
        </w:rPr>
        <w:t>『国際移動と社会変容』（岩波講座「東アジア共同体の構築」第</w:t>
      </w:r>
      <w:r w:rsidR="003B70F3">
        <w:rPr>
          <w:rFonts w:hint="eastAsia"/>
          <w:b/>
          <w:sz w:val="22"/>
        </w:rPr>
        <w:t>3</w:t>
      </w:r>
      <w:r w:rsidR="003B70F3">
        <w:rPr>
          <w:rFonts w:hint="eastAsia"/>
          <w:b/>
          <w:sz w:val="22"/>
        </w:rPr>
        <w:t>巻、共編著、</w:t>
      </w:r>
      <w:r w:rsidR="003B70F3">
        <w:rPr>
          <w:rFonts w:hint="eastAsia"/>
          <w:b/>
          <w:sz w:val="22"/>
        </w:rPr>
        <w:t>2007</w:t>
      </w:r>
      <w:r w:rsidR="003B70F3">
        <w:rPr>
          <w:rFonts w:hint="eastAsia"/>
          <w:b/>
          <w:sz w:val="22"/>
        </w:rPr>
        <w:t>年）、</w:t>
      </w:r>
      <w:r w:rsidR="008A4C55">
        <w:rPr>
          <w:rFonts w:hint="eastAsia"/>
          <w:b/>
          <w:sz w:val="22"/>
        </w:rPr>
        <w:t>『グローバル化を超えてー脱成長期　日本の選択』</w:t>
      </w:r>
      <w:r w:rsidR="004C5079">
        <w:rPr>
          <w:rFonts w:hint="eastAsia"/>
          <w:b/>
          <w:sz w:val="22"/>
        </w:rPr>
        <w:t>（日本経済新聞出版社、</w:t>
      </w:r>
      <w:r w:rsidR="004C5079">
        <w:rPr>
          <w:rFonts w:hint="eastAsia"/>
          <w:b/>
          <w:sz w:val="22"/>
        </w:rPr>
        <w:t>2011</w:t>
      </w:r>
      <w:r w:rsidR="004C5079">
        <w:rPr>
          <w:rFonts w:hint="eastAsia"/>
          <w:b/>
          <w:sz w:val="22"/>
        </w:rPr>
        <w:t>年）</w:t>
      </w:r>
      <w:r w:rsidR="00801A7A">
        <w:rPr>
          <w:rFonts w:hint="eastAsia"/>
          <w:b/>
          <w:sz w:val="22"/>
        </w:rPr>
        <w:t>、『開発を問い直す』（共編著、日本評論社、</w:t>
      </w:r>
      <w:r w:rsidR="00801A7A">
        <w:rPr>
          <w:rFonts w:hint="eastAsia"/>
          <w:b/>
          <w:sz w:val="22"/>
        </w:rPr>
        <w:t>2011</w:t>
      </w:r>
      <w:r w:rsidR="00801A7A">
        <w:rPr>
          <w:rFonts w:hint="eastAsia"/>
          <w:b/>
          <w:sz w:val="22"/>
        </w:rPr>
        <w:t>年）</w:t>
      </w:r>
      <w:r w:rsidR="00E42A0A" w:rsidRPr="00CE0853">
        <w:rPr>
          <w:rFonts w:hint="eastAsia"/>
          <w:b/>
          <w:sz w:val="22"/>
        </w:rPr>
        <w:t>など</w:t>
      </w:r>
      <w:r w:rsidR="008A4C55">
        <w:rPr>
          <w:rFonts w:hint="eastAsia"/>
          <w:b/>
          <w:sz w:val="22"/>
        </w:rPr>
        <w:t>がある。</w:t>
      </w:r>
    </w:p>
    <w:p w:rsidR="002552AB" w:rsidRPr="00CE0853" w:rsidRDefault="002552AB" w:rsidP="0052690D">
      <w:pPr>
        <w:rPr>
          <w:b/>
        </w:rPr>
      </w:pPr>
    </w:p>
    <w:p w:rsidR="000F73E8" w:rsidRPr="005A73C6" w:rsidRDefault="005A73C6">
      <w:pPr>
        <w:rPr>
          <w:b/>
        </w:rPr>
      </w:pPr>
      <w:r w:rsidRPr="005A73C6">
        <w:rPr>
          <w:rFonts w:hint="eastAsia"/>
          <w:b/>
        </w:rPr>
        <w:t>講演の要旨：</w:t>
      </w:r>
    </w:p>
    <w:p w:rsidR="000F73E8" w:rsidRPr="005A73C6" w:rsidRDefault="000F73E8" w:rsidP="000F73E8">
      <w:pPr>
        <w:rPr>
          <w:b/>
        </w:rPr>
      </w:pPr>
      <w:r w:rsidRPr="005A73C6">
        <w:rPr>
          <w:rFonts w:hint="eastAsia"/>
          <w:b/>
        </w:rPr>
        <w:t>東アジア共同体についての</w:t>
      </w:r>
      <w:r w:rsidR="005A73C6" w:rsidRPr="005A73C6">
        <w:rPr>
          <w:rFonts w:hint="eastAsia"/>
          <w:b/>
        </w:rPr>
        <w:t>議論は、</w:t>
      </w:r>
      <w:r w:rsidRPr="005A73C6">
        <w:rPr>
          <w:rFonts w:hint="eastAsia"/>
          <w:b/>
        </w:rPr>
        <w:t>随分行われています。また、政治的にも、東アジア共同体作りでは、中国が支持するＡＳＥＡＮ＋３と、日本が後押しする東アジア首脳会議＝ＴＰＰの両スキームが</w:t>
      </w:r>
      <w:r w:rsidR="005A73C6" w:rsidRPr="005A73C6">
        <w:rPr>
          <w:rFonts w:hint="eastAsia"/>
          <w:b/>
        </w:rPr>
        <w:t>膠着</w:t>
      </w:r>
      <w:r w:rsidRPr="005A73C6">
        <w:rPr>
          <w:rFonts w:hint="eastAsia"/>
          <w:b/>
        </w:rPr>
        <w:t>状態にあります。こうした時点で、アジアでの地域化に影響を及ぼしているグローバル化のいくつかの側面</w:t>
      </w:r>
      <w:r w:rsidR="00084DDC">
        <w:rPr>
          <w:rFonts w:hint="eastAsia"/>
          <w:b/>
        </w:rPr>
        <w:t>の</w:t>
      </w:r>
      <w:r w:rsidRPr="005A73C6">
        <w:rPr>
          <w:rFonts w:hint="eastAsia"/>
          <w:b/>
        </w:rPr>
        <w:t>中で、市民社会化が高成長のアジアでどう進んでいるか、「家父長的」と言われた</w:t>
      </w:r>
      <w:r w:rsidR="0052690D">
        <w:rPr>
          <w:rFonts w:hint="eastAsia"/>
          <w:b/>
        </w:rPr>
        <w:t>この地域で、ジェンダ－</w:t>
      </w:r>
      <w:r w:rsidRPr="005A73C6">
        <w:rPr>
          <w:rFonts w:hint="eastAsia"/>
          <w:b/>
        </w:rPr>
        <w:t>問題に進展はあるか、という面から、東アジア共通の問題を探ってみ</w:t>
      </w:r>
      <w:r w:rsidR="008A4C55">
        <w:rPr>
          <w:rFonts w:hint="eastAsia"/>
          <w:b/>
        </w:rPr>
        <w:t>ようと思います。</w:t>
      </w:r>
      <w:r w:rsidRPr="005A73C6">
        <w:rPr>
          <w:rFonts w:hint="eastAsia"/>
          <w:b/>
        </w:rPr>
        <w:t>経済面とはまた別の次元で、東アジア地域の形成を考える上で参考になるのではない</w:t>
      </w:r>
      <w:r w:rsidR="008A4C55">
        <w:rPr>
          <w:rFonts w:hint="eastAsia"/>
          <w:b/>
        </w:rPr>
        <w:t>でしょう</w:t>
      </w:r>
      <w:r w:rsidRPr="005A73C6">
        <w:rPr>
          <w:rFonts w:hint="eastAsia"/>
          <w:b/>
        </w:rPr>
        <w:t>か</w:t>
      </w:r>
      <w:r w:rsidR="008A4C55">
        <w:rPr>
          <w:rFonts w:hint="eastAsia"/>
          <w:b/>
        </w:rPr>
        <w:t>。</w:t>
      </w:r>
    </w:p>
    <w:p w:rsidR="005A73C6" w:rsidRPr="0052690D" w:rsidRDefault="005A73C6" w:rsidP="000F73E8">
      <w:pPr>
        <w:rPr>
          <w:b/>
          <w:sz w:val="24"/>
          <w:szCs w:val="24"/>
        </w:rPr>
      </w:pPr>
      <w:r w:rsidRPr="005A73C6">
        <w:rPr>
          <w:rFonts w:hint="eastAsia"/>
          <w:b/>
        </w:rPr>
        <w:t xml:space="preserve">　　　　　　　　　　　　　</w:t>
      </w:r>
      <w:r w:rsidR="00571565">
        <w:rPr>
          <w:rFonts w:hint="eastAsia"/>
          <w:b/>
        </w:rPr>
        <w:t xml:space="preserve">　　</w:t>
      </w:r>
      <w:r w:rsidR="00801A7A">
        <w:rPr>
          <w:rFonts w:hint="eastAsia"/>
          <w:b/>
        </w:rPr>
        <w:t xml:space="preserve">　　　　　　　　　　　　　　　　　　＝</w:t>
      </w:r>
      <w:r w:rsidRPr="0052690D">
        <w:rPr>
          <w:rFonts w:hint="eastAsia"/>
          <w:b/>
          <w:sz w:val="24"/>
          <w:szCs w:val="24"/>
        </w:rPr>
        <w:t>来聴歓迎</w:t>
      </w:r>
      <w:r w:rsidR="00801A7A">
        <w:rPr>
          <w:rFonts w:hint="eastAsia"/>
          <w:b/>
          <w:sz w:val="24"/>
          <w:szCs w:val="24"/>
        </w:rPr>
        <w:t>＝</w:t>
      </w:r>
    </w:p>
    <w:sectPr w:rsidR="005A73C6" w:rsidRPr="0052690D" w:rsidSect="00CC062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48" w:rsidRDefault="00B52248" w:rsidP="00F92AB8">
      <w:r>
        <w:separator/>
      </w:r>
    </w:p>
  </w:endnote>
  <w:endnote w:type="continuationSeparator" w:id="0">
    <w:p w:rsidR="00B52248" w:rsidRDefault="00B52248" w:rsidP="00F92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48" w:rsidRDefault="00B52248" w:rsidP="00F92AB8">
      <w:r>
        <w:separator/>
      </w:r>
    </w:p>
  </w:footnote>
  <w:footnote w:type="continuationSeparator" w:id="0">
    <w:p w:rsidR="00B52248" w:rsidRDefault="00B52248" w:rsidP="00F92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B71B3"/>
    <w:multiLevelType w:val="multilevel"/>
    <w:tmpl w:val="5D3A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A38E7"/>
    <w:multiLevelType w:val="multilevel"/>
    <w:tmpl w:val="8572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235F2"/>
    <w:multiLevelType w:val="multilevel"/>
    <w:tmpl w:val="A60E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3E8"/>
    <w:rsid w:val="0006128B"/>
    <w:rsid w:val="00084DDC"/>
    <w:rsid w:val="000F73E8"/>
    <w:rsid w:val="0012201A"/>
    <w:rsid w:val="001553BB"/>
    <w:rsid w:val="00220F7B"/>
    <w:rsid w:val="00233640"/>
    <w:rsid w:val="00237B1F"/>
    <w:rsid w:val="00241071"/>
    <w:rsid w:val="00254729"/>
    <w:rsid w:val="002552AB"/>
    <w:rsid w:val="003B70F3"/>
    <w:rsid w:val="00480BD0"/>
    <w:rsid w:val="004C5079"/>
    <w:rsid w:val="004C6322"/>
    <w:rsid w:val="004C78FF"/>
    <w:rsid w:val="00500011"/>
    <w:rsid w:val="0052690D"/>
    <w:rsid w:val="00552F34"/>
    <w:rsid w:val="00571565"/>
    <w:rsid w:val="005A73C6"/>
    <w:rsid w:val="005D02F7"/>
    <w:rsid w:val="007C7232"/>
    <w:rsid w:val="007D6E9F"/>
    <w:rsid w:val="00801A7A"/>
    <w:rsid w:val="008453E5"/>
    <w:rsid w:val="008A4C55"/>
    <w:rsid w:val="008A521D"/>
    <w:rsid w:val="008A710F"/>
    <w:rsid w:val="008D0E66"/>
    <w:rsid w:val="009C3FA8"/>
    <w:rsid w:val="00A746F0"/>
    <w:rsid w:val="00AF574D"/>
    <w:rsid w:val="00B52248"/>
    <w:rsid w:val="00BD0EB7"/>
    <w:rsid w:val="00BE3AF5"/>
    <w:rsid w:val="00CC0623"/>
    <w:rsid w:val="00CD27D3"/>
    <w:rsid w:val="00CE0853"/>
    <w:rsid w:val="00D35D4B"/>
    <w:rsid w:val="00DB363D"/>
    <w:rsid w:val="00DC214B"/>
    <w:rsid w:val="00DC536F"/>
    <w:rsid w:val="00E36C7E"/>
    <w:rsid w:val="00E42A0A"/>
    <w:rsid w:val="00F4349B"/>
    <w:rsid w:val="00F5170D"/>
    <w:rsid w:val="00F92A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D0"/>
    <w:pPr>
      <w:widowControl w:val="0"/>
      <w:jc w:val="both"/>
    </w:pPr>
  </w:style>
  <w:style w:type="paragraph" w:styleId="2">
    <w:name w:val="heading 2"/>
    <w:basedOn w:val="a"/>
    <w:link w:val="20"/>
    <w:uiPriority w:val="9"/>
    <w:qFormat/>
    <w:rsid w:val="004C78F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4C78F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4C78F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AB8"/>
    <w:pPr>
      <w:tabs>
        <w:tab w:val="center" w:pos="4252"/>
        <w:tab w:val="right" w:pos="8504"/>
      </w:tabs>
      <w:snapToGrid w:val="0"/>
    </w:pPr>
  </w:style>
  <w:style w:type="character" w:customStyle="1" w:styleId="a4">
    <w:name w:val="ヘッダー (文字)"/>
    <w:basedOn w:val="a0"/>
    <w:link w:val="a3"/>
    <w:uiPriority w:val="99"/>
    <w:rsid w:val="00F92AB8"/>
  </w:style>
  <w:style w:type="paragraph" w:styleId="a5">
    <w:name w:val="footer"/>
    <w:basedOn w:val="a"/>
    <w:link w:val="a6"/>
    <w:uiPriority w:val="99"/>
    <w:unhideWhenUsed/>
    <w:rsid w:val="00F92AB8"/>
    <w:pPr>
      <w:tabs>
        <w:tab w:val="center" w:pos="4252"/>
        <w:tab w:val="right" w:pos="8504"/>
      </w:tabs>
      <w:snapToGrid w:val="0"/>
    </w:pPr>
  </w:style>
  <w:style w:type="character" w:customStyle="1" w:styleId="a6">
    <w:name w:val="フッター (文字)"/>
    <w:basedOn w:val="a0"/>
    <w:link w:val="a5"/>
    <w:uiPriority w:val="99"/>
    <w:rsid w:val="00F92AB8"/>
  </w:style>
  <w:style w:type="character" w:styleId="a7">
    <w:name w:val="Hyperlink"/>
    <w:basedOn w:val="a0"/>
    <w:uiPriority w:val="99"/>
    <w:semiHidden/>
    <w:unhideWhenUsed/>
    <w:rsid w:val="00F92AB8"/>
    <w:rPr>
      <w:color w:val="0000FF"/>
      <w:u w:val="single"/>
    </w:rPr>
  </w:style>
  <w:style w:type="character" w:customStyle="1" w:styleId="20">
    <w:name w:val="見出し 2 (文字)"/>
    <w:basedOn w:val="a0"/>
    <w:link w:val="2"/>
    <w:uiPriority w:val="9"/>
    <w:rsid w:val="004C78F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4C78FF"/>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4C78FF"/>
    <w:rPr>
      <w:rFonts w:ascii="ＭＳ Ｐゴシック" w:eastAsia="ＭＳ Ｐゴシック" w:hAnsi="ＭＳ Ｐゴシック" w:cs="ＭＳ Ｐゴシック"/>
      <w:b/>
      <w:bCs/>
      <w:kern w:val="0"/>
      <w:sz w:val="24"/>
      <w:szCs w:val="24"/>
    </w:rPr>
  </w:style>
  <w:style w:type="character" w:customStyle="1" w:styleId="mw-headline">
    <w:name w:val="mw-headline"/>
    <w:basedOn w:val="a0"/>
    <w:rsid w:val="004C78FF"/>
  </w:style>
  <w:style w:type="character" w:customStyle="1" w:styleId="editsection-moved1">
    <w:name w:val="editsection-moved1"/>
    <w:basedOn w:val="a0"/>
    <w:rsid w:val="004C78FF"/>
    <w:rPr>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4C78F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4C78F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4C78F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AB8"/>
    <w:pPr>
      <w:tabs>
        <w:tab w:val="center" w:pos="4252"/>
        <w:tab w:val="right" w:pos="8504"/>
      </w:tabs>
      <w:snapToGrid w:val="0"/>
    </w:pPr>
  </w:style>
  <w:style w:type="character" w:customStyle="1" w:styleId="a4">
    <w:name w:val="ヘッダー (文字)"/>
    <w:basedOn w:val="a0"/>
    <w:link w:val="a3"/>
    <w:uiPriority w:val="99"/>
    <w:rsid w:val="00F92AB8"/>
  </w:style>
  <w:style w:type="paragraph" w:styleId="a5">
    <w:name w:val="footer"/>
    <w:basedOn w:val="a"/>
    <w:link w:val="a6"/>
    <w:uiPriority w:val="99"/>
    <w:unhideWhenUsed/>
    <w:rsid w:val="00F92AB8"/>
    <w:pPr>
      <w:tabs>
        <w:tab w:val="center" w:pos="4252"/>
        <w:tab w:val="right" w:pos="8504"/>
      </w:tabs>
      <w:snapToGrid w:val="0"/>
    </w:pPr>
  </w:style>
  <w:style w:type="character" w:customStyle="1" w:styleId="a6">
    <w:name w:val="フッター (文字)"/>
    <w:basedOn w:val="a0"/>
    <w:link w:val="a5"/>
    <w:uiPriority w:val="99"/>
    <w:rsid w:val="00F92AB8"/>
  </w:style>
  <w:style w:type="character" w:styleId="a7">
    <w:name w:val="Hyperlink"/>
    <w:basedOn w:val="a0"/>
    <w:uiPriority w:val="99"/>
    <w:semiHidden/>
    <w:unhideWhenUsed/>
    <w:rsid w:val="00F92AB8"/>
    <w:rPr>
      <w:color w:val="0000FF"/>
      <w:u w:val="single"/>
    </w:rPr>
  </w:style>
  <w:style w:type="character" w:customStyle="1" w:styleId="20">
    <w:name w:val="見出し 2 (文字)"/>
    <w:basedOn w:val="a0"/>
    <w:link w:val="2"/>
    <w:uiPriority w:val="9"/>
    <w:rsid w:val="004C78F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4C78FF"/>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4C78FF"/>
    <w:rPr>
      <w:rFonts w:ascii="ＭＳ Ｐゴシック" w:eastAsia="ＭＳ Ｐゴシック" w:hAnsi="ＭＳ Ｐゴシック" w:cs="ＭＳ Ｐゴシック"/>
      <w:b/>
      <w:bCs/>
      <w:kern w:val="0"/>
      <w:sz w:val="24"/>
      <w:szCs w:val="24"/>
    </w:rPr>
  </w:style>
  <w:style w:type="character" w:customStyle="1" w:styleId="mw-headline">
    <w:name w:val="mw-headline"/>
    <w:basedOn w:val="a0"/>
    <w:rsid w:val="004C78FF"/>
  </w:style>
  <w:style w:type="character" w:customStyle="1" w:styleId="editsection-moved1">
    <w:name w:val="editsection-moved1"/>
    <w:basedOn w:val="a0"/>
    <w:rsid w:val="004C78FF"/>
    <w:rPr>
      <w:b w:val="0"/>
      <w:bCs w:val="0"/>
      <w:sz w:val="24"/>
      <w:szCs w:val="24"/>
    </w:rPr>
  </w:style>
</w:styles>
</file>

<file path=word/webSettings.xml><?xml version="1.0" encoding="utf-8"?>
<w:webSettings xmlns:r="http://schemas.openxmlformats.org/officeDocument/2006/relationships" xmlns:w="http://schemas.openxmlformats.org/wordprocessingml/2006/main">
  <w:divs>
    <w:div w:id="1911383788">
      <w:bodyDiv w:val="1"/>
      <w:marLeft w:val="0"/>
      <w:marRight w:val="0"/>
      <w:marTop w:val="0"/>
      <w:marBottom w:val="0"/>
      <w:divBdr>
        <w:top w:val="none" w:sz="0" w:space="0" w:color="auto"/>
        <w:left w:val="none" w:sz="0" w:space="0" w:color="auto"/>
        <w:bottom w:val="none" w:sz="0" w:space="0" w:color="auto"/>
        <w:right w:val="none" w:sz="0" w:space="0" w:color="auto"/>
      </w:divBdr>
      <w:divsChild>
        <w:div w:id="1602714802">
          <w:marLeft w:val="0"/>
          <w:marRight w:val="0"/>
          <w:marTop w:val="0"/>
          <w:marBottom w:val="0"/>
          <w:divBdr>
            <w:top w:val="none" w:sz="0" w:space="0" w:color="auto"/>
            <w:left w:val="none" w:sz="0" w:space="0" w:color="auto"/>
            <w:bottom w:val="none" w:sz="0" w:space="0" w:color="auto"/>
            <w:right w:val="none" w:sz="0" w:space="0" w:color="auto"/>
          </w:divBdr>
          <w:divsChild>
            <w:div w:id="1657488488">
              <w:marLeft w:val="0"/>
              <w:marRight w:val="0"/>
              <w:marTop w:val="0"/>
              <w:marBottom w:val="0"/>
              <w:divBdr>
                <w:top w:val="none" w:sz="0" w:space="0" w:color="auto"/>
                <w:left w:val="none" w:sz="0" w:space="0" w:color="auto"/>
                <w:bottom w:val="none" w:sz="0" w:space="0" w:color="auto"/>
                <w:right w:val="none" w:sz="0" w:space="0" w:color="auto"/>
              </w:divBdr>
              <w:divsChild>
                <w:div w:id="10924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5%90%8D%E8%AA%89%E6%95%99%E6%8E%88" TargetMode="External"/><Relationship Id="rId13" Type="http://schemas.openxmlformats.org/officeDocument/2006/relationships/hyperlink" Target="http://ja.wikipedia.org/wiki/%E7%B5%8C%E6%B8%88%E5%AD%A6%E7%A0%94%E7%A9%B6%E7%A7%91" TargetMode="External"/><Relationship Id="rId3" Type="http://schemas.openxmlformats.org/officeDocument/2006/relationships/settings" Target="settings.xml"/><Relationship Id="rId7" Type="http://schemas.openxmlformats.org/officeDocument/2006/relationships/hyperlink" Target="http://ja.wikipedia.org/wiki/%E6%97%A9%E7%A8%B2%E7%94%B0%E5%A4%A7%E5%AD%A6" TargetMode="External"/><Relationship Id="rId12" Type="http://schemas.openxmlformats.org/officeDocument/2006/relationships/hyperlink" Target="http://ja.wikipedia.org/wiki/%E5%A4%A7%E5%AD%A6%E9%99%A2"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wikipedia.org/wiki/%E6%94%BF%E6%B2%BB%E7%B5%8C%E6%B8%88%E5%AD%A6%E9%83%A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ja.wikipedia.org/wiki/%E9%96%8B%E7%99%BA%E7%B5%8C%E6%B8%88%E5%AD%A6" TargetMode="External"/><Relationship Id="rId4" Type="http://schemas.openxmlformats.org/officeDocument/2006/relationships/webSettings" Target="webSettings.xml"/><Relationship Id="rId9" Type="http://schemas.openxmlformats.org/officeDocument/2006/relationships/hyperlink" Target="http://ja.wikipedia.org/wiki/%E5%9B%BD%E9%9A%9B%E7%B5%8C%E6%B8%88%E5%AD%A6" TargetMode="External"/><Relationship Id="rId14" Type="http://schemas.openxmlformats.org/officeDocument/2006/relationships/hyperlink" Target="http://ja.wikipedia.org/wiki/%E3%83%91%E3%83%AA%E5%A4%A7%E5%AD%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hch</cp:lastModifiedBy>
  <cp:revision>2</cp:revision>
  <dcterms:created xsi:type="dcterms:W3CDTF">2012-05-13T14:22:00Z</dcterms:created>
  <dcterms:modified xsi:type="dcterms:W3CDTF">2012-05-13T14:22:00Z</dcterms:modified>
</cp:coreProperties>
</file>