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0A" w:rsidRPr="00E06846" w:rsidRDefault="00E06846" w:rsidP="00A15D10">
      <w:pPr>
        <w:pStyle w:val="1"/>
        <w:rPr>
          <w:b/>
          <w:sz w:val="28"/>
          <w:szCs w:val="28"/>
        </w:rPr>
      </w:pPr>
      <w:bookmarkStart w:id="0" w:name="_GoBack"/>
      <w:bookmarkEnd w:id="0"/>
      <w:r>
        <w:rPr>
          <w:rFonts w:hint="eastAsia"/>
          <w:b/>
          <w:lang w:eastAsia="zh-CN"/>
        </w:rPr>
        <w:t xml:space="preserve">　　　　　　　　　　　　　　　</w:t>
      </w:r>
      <w:r w:rsidRPr="00E06846">
        <w:rPr>
          <w:rFonts w:hint="eastAsia"/>
          <w:b/>
          <w:sz w:val="28"/>
          <w:szCs w:val="28"/>
          <w:lang w:eastAsia="zh-CN"/>
        </w:rPr>
        <w:t xml:space="preserve">　</w:t>
      </w:r>
      <w:r w:rsidR="00A15D10" w:rsidRPr="00E06846">
        <w:rPr>
          <w:rFonts w:hint="eastAsia"/>
          <w:b/>
          <w:sz w:val="28"/>
          <w:szCs w:val="28"/>
        </w:rPr>
        <w:t>講演会</w:t>
      </w:r>
    </w:p>
    <w:p w:rsidR="00E06846" w:rsidRDefault="00A15D10" w:rsidP="00E06846">
      <w:pPr>
        <w:ind w:firstLineChars="900" w:firstLine="1897"/>
        <w:rPr>
          <w:b/>
        </w:rPr>
      </w:pPr>
      <w:r w:rsidRPr="00E06846">
        <w:rPr>
          <w:rFonts w:hint="eastAsia"/>
          <w:b/>
        </w:rPr>
        <w:t>テーマ：東アジア共同体と上海協力機構（</w:t>
      </w:r>
      <w:r w:rsidRPr="00E06846">
        <w:rPr>
          <w:rFonts w:hint="eastAsia"/>
          <w:b/>
        </w:rPr>
        <w:t>SCO</w:t>
      </w:r>
      <w:r w:rsidRPr="00E06846">
        <w:rPr>
          <w:rFonts w:hint="eastAsia"/>
          <w:b/>
        </w:rPr>
        <w:t>）</w:t>
      </w:r>
    </w:p>
    <w:p w:rsidR="00A15D10" w:rsidRPr="00E06846" w:rsidRDefault="00A15D10" w:rsidP="00E06846">
      <w:pPr>
        <w:ind w:firstLineChars="1300" w:firstLine="2741"/>
        <w:rPr>
          <w:b/>
        </w:rPr>
      </w:pPr>
      <w:r w:rsidRPr="00E06846">
        <w:rPr>
          <w:rFonts w:hint="eastAsia"/>
          <w:b/>
        </w:rPr>
        <w:t>～アジア広域経済圏の観点から論ずる～</w:t>
      </w:r>
    </w:p>
    <w:p w:rsidR="00A15D10" w:rsidRPr="00E06846" w:rsidRDefault="00A15D10" w:rsidP="00A15D10">
      <w:pPr>
        <w:rPr>
          <w:b/>
        </w:rPr>
      </w:pPr>
      <w:r w:rsidRPr="00E06846">
        <w:rPr>
          <w:rFonts w:hint="eastAsia"/>
          <w:b/>
        </w:rPr>
        <w:t>講師：中川　十郎　名古屋市立大学特任教授・日本ビジネスインテリジェンス協会理事長</w:t>
      </w:r>
    </w:p>
    <w:p w:rsidR="00A15D10" w:rsidRPr="00E06846" w:rsidRDefault="00A15D10" w:rsidP="00A15D10">
      <w:pPr>
        <w:rPr>
          <w:b/>
        </w:rPr>
      </w:pPr>
      <w:r w:rsidRPr="00E06846">
        <w:rPr>
          <w:rFonts w:hint="eastAsia"/>
          <w:b/>
        </w:rPr>
        <w:t>日時：</w:t>
      </w:r>
      <w:r w:rsidRPr="00E06846">
        <w:rPr>
          <w:rFonts w:hint="eastAsia"/>
          <w:b/>
        </w:rPr>
        <w:t>2013</w:t>
      </w:r>
      <w:r w:rsidRPr="00E06846">
        <w:rPr>
          <w:rFonts w:hint="eastAsia"/>
          <w:b/>
        </w:rPr>
        <w:t>年</w:t>
      </w:r>
      <w:r w:rsidRPr="00E06846">
        <w:rPr>
          <w:rFonts w:hint="eastAsia"/>
          <w:b/>
        </w:rPr>
        <w:t>6</w:t>
      </w:r>
      <w:r w:rsidRPr="00E06846">
        <w:rPr>
          <w:rFonts w:hint="eastAsia"/>
          <w:b/>
        </w:rPr>
        <w:t>月</w:t>
      </w:r>
      <w:r w:rsidRPr="00E06846">
        <w:rPr>
          <w:rFonts w:hint="eastAsia"/>
          <w:b/>
        </w:rPr>
        <w:t>5</w:t>
      </w:r>
      <w:r w:rsidRPr="00E06846">
        <w:rPr>
          <w:rFonts w:hint="eastAsia"/>
          <w:b/>
        </w:rPr>
        <w:t>日（水）</w:t>
      </w:r>
      <w:r w:rsidRPr="00E06846">
        <w:rPr>
          <w:rFonts w:hint="eastAsia"/>
          <w:b/>
        </w:rPr>
        <w:t>1300</w:t>
      </w:r>
      <w:r w:rsidRPr="00E06846">
        <w:rPr>
          <w:rFonts w:hint="eastAsia"/>
          <w:b/>
        </w:rPr>
        <w:t>～</w:t>
      </w:r>
      <w:r w:rsidRPr="00E06846">
        <w:rPr>
          <w:rFonts w:hint="eastAsia"/>
          <w:b/>
        </w:rPr>
        <w:t>1430</w:t>
      </w:r>
    </w:p>
    <w:p w:rsidR="00A15D10" w:rsidRDefault="00A15D10" w:rsidP="00A15D10">
      <w:pPr>
        <w:rPr>
          <w:b/>
        </w:rPr>
      </w:pPr>
      <w:r w:rsidRPr="00E06846">
        <w:rPr>
          <w:rFonts w:hint="eastAsia"/>
          <w:b/>
        </w:rPr>
        <w:t xml:space="preserve">会場：早稲田大学大学院アジア太平洋研究科　</w:t>
      </w:r>
      <w:r w:rsidRPr="00E06846">
        <w:rPr>
          <w:rFonts w:hint="eastAsia"/>
          <w:b/>
        </w:rPr>
        <w:t>19</w:t>
      </w:r>
      <w:r w:rsidR="00E06846">
        <w:rPr>
          <w:rFonts w:hint="eastAsia"/>
          <w:b/>
        </w:rPr>
        <w:t xml:space="preserve">号館　</w:t>
      </w:r>
      <w:r w:rsidR="00E06846">
        <w:rPr>
          <w:rFonts w:hint="eastAsia"/>
          <w:b/>
        </w:rPr>
        <w:t>3</w:t>
      </w:r>
      <w:r w:rsidRPr="00E06846">
        <w:rPr>
          <w:rFonts w:hint="eastAsia"/>
          <w:b/>
        </w:rPr>
        <w:t xml:space="preserve">階　</w:t>
      </w:r>
      <w:r w:rsidR="00E06846">
        <w:rPr>
          <w:rFonts w:hint="eastAsia"/>
          <w:b/>
        </w:rPr>
        <w:t>314</w:t>
      </w:r>
      <w:r w:rsidRPr="00E06846">
        <w:rPr>
          <w:rFonts w:hint="eastAsia"/>
          <w:b/>
        </w:rPr>
        <w:t>教室</w:t>
      </w:r>
    </w:p>
    <w:p w:rsidR="00E06846" w:rsidRPr="00E06846" w:rsidRDefault="00E06846" w:rsidP="00A15D10">
      <w:pPr>
        <w:rPr>
          <w:b/>
          <w:lang w:eastAsia="zh-CN"/>
        </w:rPr>
      </w:pPr>
      <w:r>
        <w:rPr>
          <w:rFonts w:hint="eastAsia"/>
          <w:b/>
          <w:lang w:eastAsia="zh-CN"/>
        </w:rPr>
        <w:t>主催：早稲田大学中華経済研究所</w:t>
      </w:r>
    </w:p>
    <w:p w:rsidR="00A15D10" w:rsidRPr="00E06846" w:rsidRDefault="00E06846" w:rsidP="00A15D10">
      <w:pPr>
        <w:rPr>
          <w:b/>
        </w:rPr>
      </w:pPr>
      <w:r>
        <w:rPr>
          <w:rFonts w:hint="eastAsia"/>
          <w:b/>
        </w:rPr>
        <w:t>共催</w:t>
      </w:r>
      <w:r w:rsidR="00A15D10" w:rsidRPr="00E06846">
        <w:rPr>
          <w:rFonts w:hint="eastAsia"/>
          <w:b/>
        </w:rPr>
        <w:t>：</w:t>
      </w:r>
      <w:r w:rsidR="00B742C1" w:rsidRPr="00E06846">
        <w:rPr>
          <w:rFonts w:hint="eastAsia"/>
          <w:b/>
        </w:rPr>
        <w:t>早稲田大学大学院アジア太平洋研究センター東アジア地域研究部会</w:t>
      </w:r>
    </w:p>
    <w:p w:rsidR="00B742C1" w:rsidRPr="00E06846" w:rsidRDefault="00B742C1" w:rsidP="00A15D10">
      <w:pPr>
        <w:rPr>
          <w:b/>
        </w:rPr>
      </w:pPr>
      <w:r w:rsidRPr="00E06846">
        <w:rPr>
          <w:rFonts w:hint="eastAsia"/>
          <w:b/>
        </w:rPr>
        <w:t>世話人：林華生　早稲田大学大学院アジア太平洋研究科教授</w:t>
      </w:r>
    </w:p>
    <w:p w:rsidR="0090591F" w:rsidRDefault="0090591F" w:rsidP="00A15D10">
      <w:pPr>
        <w:rPr>
          <w:b/>
        </w:rPr>
      </w:pPr>
    </w:p>
    <w:p w:rsidR="00B742C1" w:rsidRPr="00E06846" w:rsidRDefault="00B742C1" w:rsidP="00A15D10">
      <w:pPr>
        <w:rPr>
          <w:b/>
        </w:rPr>
      </w:pPr>
      <w:r w:rsidRPr="00E06846">
        <w:rPr>
          <w:rFonts w:hint="eastAsia"/>
          <w:b/>
        </w:rPr>
        <w:t>講師の略歴：名古屋市立大学特任教授。専門は国際貿易論、国際マーケテイング論、グローバルビジネス論、ビジネスインテリジェンス論。</w:t>
      </w:r>
      <w:r w:rsidRPr="00E06846">
        <w:rPr>
          <w:rFonts w:hint="eastAsia"/>
          <w:b/>
        </w:rPr>
        <w:t>1992</w:t>
      </w:r>
      <w:r w:rsidRPr="00E06846">
        <w:rPr>
          <w:rFonts w:hint="eastAsia"/>
          <w:b/>
        </w:rPr>
        <w:t>年より日本ビジネスインテリジェンス協会理事長。英文書“</w:t>
      </w:r>
      <w:r w:rsidRPr="00E06846">
        <w:rPr>
          <w:rFonts w:hint="eastAsia"/>
          <w:b/>
        </w:rPr>
        <w:t>An Introduction to Information Strategy</w:t>
      </w:r>
      <w:r w:rsidRPr="00E06846">
        <w:rPr>
          <w:b/>
        </w:rPr>
        <w:t>”</w:t>
      </w:r>
      <w:r w:rsidRPr="00E06846">
        <w:rPr>
          <w:rFonts w:hint="eastAsia"/>
          <w:b/>
        </w:rPr>
        <w:t>（</w:t>
      </w:r>
      <w:r w:rsidRPr="00E06846">
        <w:rPr>
          <w:rFonts w:hint="eastAsia"/>
          <w:b/>
        </w:rPr>
        <w:t>World Scientific 2013</w:t>
      </w:r>
      <w:r w:rsidRPr="00E06846">
        <w:rPr>
          <w:rFonts w:hint="eastAsia"/>
          <w:b/>
        </w:rPr>
        <w:t>）</w:t>
      </w:r>
    </w:p>
    <w:p w:rsidR="00B742C1" w:rsidRDefault="00B742C1" w:rsidP="00A15D10">
      <w:pPr>
        <w:rPr>
          <w:b/>
        </w:rPr>
      </w:pPr>
      <w:r w:rsidRPr="00E06846">
        <w:rPr>
          <w:rFonts w:hint="eastAsia"/>
          <w:b/>
        </w:rPr>
        <w:t>を共編して、</w:t>
      </w:r>
      <w:r w:rsidRPr="00E06846">
        <w:rPr>
          <w:rFonts w:hint="eastAsia"/>
          <w:b/>
        </w:rPr>
        <w:t>20</w:t>
      </w:r>
      <w:r w:rsidRPr="00E06846">
        <w:rPr>
          <w:rFonts w:hint="eastAsia"/>
          <w:b/>
        </w:rPr>
        <w:t>年間にわたるビジネスインテリジェンス研究の成果を英語圏に発信した。東京外国語大学イタリア学科国際関係専修課程を卒業後、商社に勤務、米国ニチメン</w:t>
      </w:r>
      <w:r w:rsidR="0033782F" w:rsidRPr="00E06846">
        <w:rPr>
          <w:rFonts w:hint="eastAsia"/>
          <w:b/>
        </w:rPr>
        <w:t>・</w:t>
      </w:r>
      <w:r w:rsidRPr="00E06846">
        <w:rPr>
          <w:rFonts w:hint="eastAsia"/>
          <w:b/>
        </w:rPr>
        <w:t>ニューヨーク開発担当副社長を経て、</w:t>
      </w:r>
      <w:r w:rsidR="0033782F" w:rsidRPr="00E06846">
        <w:rPr>
          <w:rFonts w:hint="eastAsia"/>
          <w:b/>
        </w:rPr>
        <w:t>1992</w:t>
      </w:r>
      <w:r w:rsidR="0033782F" w:rsidRPr="00E06846">
        <w:rPr>
          <w:rFonts w:hint="eastAsia"/>
          <w:b/>
        </w:rPr>
        <w:t>年愛知学院商学部助教授、教授。</w:t>
      </w:r>
      <w:r w:rsidR="0033782F" w:rsidRPr="00E06846">
        <w:rPr>
          <w:rFonts w:hint="eastAsia"/>
          <w:b/>
        </w:rPr>
        <w:t>1998</w:t>
      </w:r>
      <w:r w:rsidR="0033782F" w:rsidRPr="00E06846">
        <w:rPr>
          <w:rFonts w:hint="eastAsia"/>
          <w:b/>
        </w:rPr>
        <w:t>～</w:t>
      </w:r>
      <w:r w:rsidR="0033782F" w:rsidRPr="00E06846">
        <w:rPr>
          <w:rFonts w:hint="eastAsia"/>
          <w:b/>
        </w:rPr>
        <w:t>2006</w:t>
      </w:r>
      <w:r w:rsidR="0033782F" w:rsidRPr="00E06846">
        <w:rPr>
          <w:rFonts w:hint="eastAsia"/>
          <w:b/>
        </w:rPr>
        <w:t>年東京経済大学経営学流通マーケテイング学科教授。大学院経営学研究科教授。</w:t>
      </w:r>
      <w:r w:rsidR="0033782F" w:rsidRPr="00E06846">
        <w:rPr>
          <w:rFonts w:hint="eastAsia"/>
          <w:b/>
        </w:rPr>
        <w:t>2002</w:t>
      </w:r>
      <w:r w:rsidR="0033782F" w:rsidRPr="00E06846">
        <w:rPr>
          <w:rFonts w:hint="eastAsia"/>
          <w:b/>
        </w:rPr>
        <w:t>年米コロンビア大学経営大学院客員研究員。</w:t>
      </w:r>
      <w:r w:rsidR="00CC0894" w:rsidRPr="00E06846">
        <w:rPr>
          <w:rFonts w:hint="eastAsia"/>
          <w:b/>
        </w:rPr>
        <w:t>2011</w:t>
      </w:r>
      <w:r w:rsidR="00CC0894" w:rsidRPr="00E06846">
        <w:rPr>
          <w:rFonts w:hint="eastAsia"/>
          <w:b/>
        </w:rPr>
        <w:t>年より中国対外経済貿易大学亜州共同体研究院客員教授。</w:t>
      </w:r>
      <w:r w:rsidR="00CC0894" w:rsidRPr="00E06846">
        <w:rPr>
          <w:rFonts w:hint="eastAsia"/>
          <w:b/>
        </w:rPr>
        <w:t>2013</w:t>
      </w:r>
      <w:r w:rsidR="00CC0894" w:rsidRPr="00E06846">
        <w:rPr>
          <w:rFonts w:hint="eastAsia"/>
          <w:b/>
        </w:rPr>
        <w:t>年より名古屋市立大学</w:t>
      </w:r>
      <w:r w:rsidR="00CC0894" w:rsidRPr="00E06846">
        <w:rPr>
          <w:rFonts w:hint="eastAsia"/>
          <w:b/>
        </w:rPr>
        <w:t>22</w:t>
      </w:r>
      <w:r w:rsidR="00CC0894" w:rsidRPr="00E06846">
        <w:rPr>
          <w:rFonts w:hint="eastAsia"/>
          <w:b/>
        </w:rPr>
        <w:t>世紀研究所特任教授。この間、日本貿易学会理事、</w:t>
      </w:r>
      <w:r w:rsidR="00CC0894" w:rsidRPr="00E06846">
        <w:rPr>
          <w:rFonts w:hint="eastAsia"/>
          <w:b/>
        </w:rPr>
        <w:t>JETRO</w:t>
      </w:r>
      <w:r w:rsidR="00CC0894" w:rsidRPr="00E06846">
        <w:rPr>
          <w:rFonts w:hint="eastAsia"/>
          <w:b/>
        </w:rPr>
        <w:t>貿易アドバイザー、世界銀行グループ（</w:t>
      </w:r>
      <w:r w:rsidR="00CC0894" w:rsidRPr="00E06846">
        <w:rPr>
          <w:rFonts w:hint="eastAsia"/>
          <w:b/>
        </w:rPr>
        <w:t>CSR</w:t>
      </w:r>
      <w:r w:rsidR="00CC0894" w:rsidRPr="00E06846">
        <w:rPr>
          <w:rFonts w:hint="eastAsia"/>
          <w:b/>
        </w:rPr>
        <w:t>―企業の社会的責任）コンサルタント、オリンパス株式会社特別委員会委員などを経て、現在</w:t>
      </w:r>
      <w:r w:rsidR="00CC0894" w:rsidRPr="00E06846">
        <w:rPr>
          <w:rFonts w:hint="eastAsia"/>
          <w:b/>
        </w:rPr>
        <w:t>WTO(</w:t>
      </w:r>
      <w:r w:rsidR="00CC0894" w:rsidRPr="00E06846">
        <w:rPr>
          <w:rFonts w:hint="eastAsia"/>
          <w:b/>
        </w:rPr>
        <w:t>世界貿易機関</w:t>
      </w:r>
      <w:r w:rsidR="00CC0894" w:rsidRPr="00E06846">
        <w:rPr>
          <w:rFonts w:hint="eastAsia"/>
          <w:b/>
        </w:rPr>
        <w:t>)PSI</w:t>
      </w:r>
      <w:r w:rsidR="00CC0894" w:rsidRPr="00E06846">
        <w:rPr>
          <w:rFonts w:hint="eastAsia"/>
          <w:b/>
        </w:rPr>
        <w:t>紛争処理委員中国競争情報協会顧問、国際アジア共同体学会副理事長、日本ビジネスコミュニケーション学会顧問、工学院大学</w:t>
      </w:r>
      <w:r w:rsidR="00E97280" w:rsidRPr="00E06846">
        <w:rPr>
          <w:rFonts w:hint="eastAsia"/>
          <w:b/>
        </w:rPr>
        <w:t>孔子学院中国・アジア研究所客員研究員。北東アジア研究交流ネット幹事、中国青島市商務部国際貿易顧問、中</w:t>
      </w:r>
      <w:r w:rsidR="00E06846">
        <w:rPr>
          <w:rFonts w:hint="eastAsia"/>
          <w:b/>
        </w:rPr>
        <w:t>国国際貿易学会国際顧問。</w:t>
      </w:r>
    </w:p>
    <w:p w:rsidR="0090591F" w:rsidRPr="00E06846" w:rsidRDefault="0090591F" w:rsidP="00A15D10">
      <w:pPr>
        <w:rPr>
          <w:b/>
        </w:rPr>
      </w:pPr>
    </w:p>
    <w:p w:rsidR="0090591F" w:rsidRPr="00E06846" w:rsidRDefault="00E97280" w:rsidP="00A15D10">
      <w:pPr>
        <w:rPr>
          <w:b/>
        </w:rPr>
      </w:pPr>
      <w:r w:rsidRPr="00E06846">
        <w:rPr>
          <w:rFonts w:hint="eastAsia"/>
          <w:b/>
        </w:rPr>
        <w:t>講演の要旨：現在</w:t>
      </w:r>
      <w:r w:rsidRPr="00E06846">
        <w:rPr>
          <w:rFonts w:hint="eastAsia"/>
          <w:b/>
        </w:rPr>
        <w:t>ASEAN</w:t>
      </w:r>
      <w:r w:rsidRPr="00E06846">
        <w:rPr>
          <w:rFonts w:hint="eastAsia"/>
          <w:b/>
        </w:rPr>
        <w:t>を中心とする</w:t>
      </w:r>
      <w:r w:rsidRPr="00E06846">
        <w:rPr>
          <w:rFonts w:hint="eastAsia"/>
          <w:b/>
        </w:rPr>
        <w:t>AFTA(</w:t>
      </w:r>
      <w:r w:rsidR="0090591F">
        <w:rPr>
          <w:rFonts w:hint="eastAsia"/>
          <w:b/>
        </w:rPr>
        <w:t>ASEAN</w:t>
      </w:r>
      <w:r w:rsidRPr="00E06846">
        <w:rPr>
          <w:rFonts w:hint="eastAsia"/>
          <w:b/>
        </w:rPr>
        <w:t>自由貿易地域</w:t>
      </w:r>
      <w:r w:rsidRPr="00E06846">
        <w:rPr>
          <w:rFonts w:hint="eastAsia"/>
          <w:b/>
        </w:rPr>
        <w:t>)</w:t>
      </w:r>
      <w:r w:rsidRPr="00E06846">
        <w:rPr>
          <w:rFonts w:hint="eastAsia"/>
          <w:b/>
        </w:rPr>
        <w:t>、</w:t>
      </w:r>
      <w:r w:rsidRPr="00E06846">
        <w:rPr>
          <w:rFonts w:hint="eastAsia"/>
          <w:b/>
        </w:rPr>
        <w:t>ASEAN+3(</w:t>
      </w:r>
      <w:r w:rsidRPr="00E06846">
        <w:rPr>
          <w:rFonts w:hint="eastAsia"/>
          <w:b/>
        </w:rPr>
        <w:t>日中韓</w:t>
      </w:r>
      <w:r w:rsidRPr="00E06846">
        <w:rPr>
          <w:rFonts w:hint="eastAsia"/>
          <w:b/>
        </w:rPr>
        <w:t>)</w:t>
      </w:r>
      <w:r w:rsidRPr="00E06846">
        <w:rPr>
          <w:rFonts w:hint="eastAsia"/>
          <w:b/>
        </w:rPr>
        <w:t>、さらに</w:t>
      </w:r>
      <w:r w:rsidRPr="00E06846">
        <w:rPr>
          <w:rFonts w:hint="eastAsia"/>
          <w:b/>
        </w:rPr>
        <w:t>ASEAN</w:t>
      </w:r>
      <w:r w:rsidR="0090591F">
        <w:rPr>
          <w:rFonts w:hint="eastAsia"/>
          <w:b/>
        </w:rPr>
        <w:t>＋６（日中韓、印、豪</w:t>
      </w:r>
      <w:r w:rsidR="0090591F">
        <w:rPr>
          <w:rFonts w:hint="eastAsia"/>
          <w:b/>
        </w:rPr>
        <w:t>NZ</w:t>
      </w:r>
      <w:r w:rsidRPr="00E06846">
        <w:rPr>
          <w:rFonts w:hint="eastAsia"/>
          <w:b/>
        </w:rPr>
        <w:t>）の</w:t>
      </w:r>
      <w:r w:rsidRPr="00E06846">
        <w:rPr>
          <w:rFonts w:hint="eastAsia"/>
          <w:b/>
        </w:rPr>
        <w:t>RCEP</w:t>
      </w:r>
      <w:r w:rsidRPr="00E06846">
        <w:rPr>
          <w:rFonts w:hint="eastAsia"/>
          <w:b/>
        </w:rPr>
        <w:t>（</w:t>
      </w:r>
      <w:r w:rsidR="00BD58E8">
        <w:rPr>
          <w:rFonts w:hint="eastAsia"/>
          <w:b/>
        </w:rPr>
        <w:t>東アジア</w:t>
      </w:r>
      <w:r w:rsidRPr="00E06846">
        <w:rPr>
          <w:rFonts w:hint="eastAsia"/>
          <w:b/>
        </w:rPr>
        <w:t>地域包括</w:t>
      </w:r>
      <w:r w:rsidR="00BD58E8">
        <w:rPr>
          <w:rFonts w:hint="eastAsia"/>
          <w:b/>
        </w:rPr>
        <w:t>的</w:t>
      </w:r>
      <w:r w:rsidRPr="00E06846">
        <w:rPr>
          <w:rFonts w:hint="eastAsia"/>
          <w:b/>
        </w:rPr>
        <w:t>経済連携）、</w:t>
      </w:r>
      <w:r w:rsidRPr="00E06846">
        <w:rPr>
          <w:rFonts w:hint="eastAsia"/>
          <w:b/>
        </w:rPr>
        <w:t>TPP</w:t>
      </w:r>
      <w:r w:rsidRPr="00E06846">
        <w:rPr>
          <w:rFonts w:hint="eastAsia"/>
          <w:b/>
        </w:rPr>
        <w:t>（環太平洋経済連携協定）などアジア太平洋を中心とする</w:t>
      </w:r>
      <w:r w:rsidRPr="00E06846">
        <w:rPr>
          <w:rFonts w:hint="eastAsia"/>
          <w:b/>
        </w:rPr>
        <w:t>FTA(</w:t>
      </w:r>
      <w:r w:rsidRPr="00E06846">
        <w:rPr>
          <w:rFonts w:hint="eastAsia"/>
          <w:b/>
        </w:rPr>
        <w:t>自由貿易協定</w:t>
      </w:r>
      <w:r w:rsidRPr="00E06846">
        <w:rPr>
          <w:rFonts w:hint="eastAsia"/>
          <w:b/>
        </w:rPr>
        <w:t>)</w:t>
      </w:r>
      <w:r w:rsidRPr="00E06846">
        <w:rPr>
          <w:rFonts w:hint="eastAsia"/>
          <w:b/>
        </w:rPr>
        <w:t>、</w:t>
      </w:r>
      <w:r w:rsidRPr="00E06846">
        <w:rPr>
          <w:rFonts w:hint="eastAsia"/>
          <w:b/>
        </w:rPr>
        <w:t>EPA(</w:t>
      </w:r>
      <w:r w:rsidRPr="00E06846">
        <w:rPr>
          <w:rFonts w:hint="eastAsia"/>
          <w:b/>
        </w:rPr>
        <w:t>経済連携協定</w:t>
      </w:r>
      <w:r w:rsidRPr="00E06846">
        <w:rPr>
          <w:rFonts w:hint="eastAsia"/>
          <w:b/>
        </w:rPr>
        <w:t>)</w:t>
      </w:r>
      <w:r w:rsidRPr="00E06846">
        <w:rPr>
          <w:rFonts w:hint="eastAsia"/>
          <w:b/>
        </w:rPr>
        <w:t>が重層的に動き出している。これに対し、まず</w:t>
      </w:r>
      <w:r w:rsidR="00076CC8" w:rsidRPr="00E06846">
        <w:rPr>
          <w:rFonts w:hint="eastAsia"/>
          <w:b/>
        </w:rPr>
        <w:t>アジア太平洋を中心とする</w:t>
      </w:r>
      <w:r w:rsidRPr="00E06846">
        <w:rPr>
          <w:rFonts w:hint="eastAsia"/>
          <w:b/>
        </w:rPr>
        <w:t>ASEAN</w:t>
      </w:r>
      <w:r w:rsidRPr="00E06846">
        <w:rPr>
          <w:rFonts w:hint="eastAsia"/>
          <w:b/>
        </w:rPr>
        <w:t>および</w:t>
      </w:r>
      <w:r w:rsidR="00076CC8" w:rsidRPr="00E06846">
        <w:rPr>
          <w:rFonts w:hint="eastAsia"/>
          <w:b/>
        </w:rPr>
        <w:t>RCEP</w:t>
      </w:r>
      <w:r w:rsidR="00076CC8" w:rsidRPr="00E06846">
        <w:rPr>
          <w:rFonts w:hint="eastAsia"/>
          <w:b/>
        </w:rPr>
        <w:t>構築に際しては、急速に経済発展しつつあるメコン諸国（タイ、ベトナム、カンボデイア、ラオス、ミャンマー）および近来エネルギー経済圏としても脚光を浴びている中国、ロシアを中心に形成されている中央アジアの</w:t>
      </w:r>
      <w:r w:rsidR="00076CC8" w:rsidRPr="00E06846">
        <w:rPr>
          <w:rFonts w:hint="eastAsia"/>
          <w:b/>
        </w:rPr>
        <w:t>ASEAN</w:t>
      </w:r>
      <w:r w:rsidR="00076CC8" w:rsidRPr="00E06846">
        <w:rPr>
          <w:rFonts w:hint="eastAsia"/>
          <w:b/>
        </w:rPr>
        <w:t>と目される上海協力機構（</w:t>
      </w:r>
      <w:r w:rsidR="00076CC8" w:rsidRPr="00E06846">
        <w:rPr>
          <w:rFonts w:hint="eastAsia"/>
          <w:b/>
        </w:rPr>
        <w:t>SCO</w:t>
      </w:r>
      <w:r w:rsidR="00076CC8" w:rsidRPr="00E06846">
        <w:rPr>
          <w:rFonts w:hint="eastAsia"/>
          <w:b/>
        </w:rPr>
        <w:t>－</w:t>
      </w:r>
      <w:r w:rsidR="00076CC8" w:rsidRPr="00E06846">
        <w:rPr>
          <w:rFonts w:hint="eastAsia"/>
          <w:b/>
        </w:rPr>
        <w:t>Shanghai</w:t>
      </w:r>
      <w:r w:rsidR="00076CC8" w:rsidRPr="00E06846">
        <w:rPr>
          <w:rFonts w:hint="eastAsia"/>
          <w:b/>
        </w:rPr>
        <w:t xml:space="preserve">　</w:t>
      </w:r>
      <w:r w:rsidR="00076CC8" w:rsidRPr="00E06846">
        <w:rPr>
          <w:rFonts w:hint="eastAsia"/>
          <w:b/>
        </w:rPr>
        <w:t>Cooperation Organization</w:t>
      </w:r>
      <w:r w:rsidR="00076CC8" w:rsidRPr="00E06846">
        <w:rPr>
          <w:rFonts w:hint="eastAsia"/>
          <w:b/>
        </w:rPr>
        <w:t>）の</w:t>
      </w:r>
      <w:r w:rsidR="00076CC8" w:rsidRPr="00E06846">
        <w:rPr>
          <w:rFonts w:hint="eastAsia"/>
          <w:b/>
        </w:rPr>
        <w:t>2</w:t>
      </w:r>
      <w:r w:rsidR="00076CC8" w:rsidRPr="00E06846">
        <w:rPr>
          <w:rFonts w:hint="eastAsia"/>
          <w:b/>
        </w:rPr>
        <w:t>経済圏をアジア太平洋の</w:t>
      </w:r>
      <w:r w:rsidR="00076CC8" w:rsidRPr="00E06846">
        <w:rPr>
          <w:rFonts w:hint="eastAsia"/>
          <w:b/>
        </w:rPr>
        <w:t>Sub</w:t>
      </w:r>
      <w:r w:rsidR="00076CC8" w:rsidRPr="00E06846">
        <w:rPr>
          <w:rFonts w:hint="eastAsia"/>
          <w:b/>
        </w:rPr>
        <w:t xml:space="preserve">　</w:t>
      </w:r>
      <w:r w:rsidR="00076CC8" w:rsidRPr="00E06846">
        <w:rPr>
          <w:rFonts w:hint="eastAsia"/>
          <w:b/>
        </w:rPr>
        <w:t>Region</w:t>
      </w:r>
      <w:r w:rsidR="00076CC8" w:rsidRPr="00E06846">
        <w:rPr>
          <w:rFonts w:hint="eastAsia"/>
          <w:b/>
        </w:rPr>
        <w:t>としてアジア太平洋経済圏に取り込むことの重要性を強調したい。</w:t>
      </w:r>
    </w:p>
    <w:p w:rsidR="00076CC8" w:rsidRPr="00E06846" w:rsidRDefault="00076CC8" w:rsidP="00A15D10">
      <w:pPr>
        <w:rPr>
          <w:b/>
          <w:lang w:eastAsia="zh-CN"/>
        </w:rPr>
      </w:pPr>
      <w:r w:rsidRPr="00E06846">
        <w:rPr>
          <w:rFonts w:hint="eastAsia"/>
          <w:b/>
        </w:rPr>
        <w:t xml:space="preserve">　　　　　　　　　　　　　　　　　　</w:t>
      </w:r>
      <w:r w:rsidRPr="00E06846">
        <w:rPr>
          <w:rFonts w:hint="eastAsia"/>
          <w:b/>
          <w:lang w:eastAsia="zh-CN"/>
        </w:rPr>
        <w:t>＝来聴歓迎＝</w:t>
      </w:r>
    </w:p>
    <w:p w:rsidR="00A15D10" w:rsidRPr="00E06846" w:rsidRDefault="00A15D10" w:rsidP="00A15D10">
      <w:pPr>
        <w:rPr>
          <w:b/>
          <w:lang w:eastAsia="zh-CN"/>
        </w:rPr>
      </w:pPr>
    </w:p>
    <w:sectPr w:rsidR="00A15D10" w:rsidRPr="00E06846" w:rsidSect="007F7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33" w:rsidRDefault="00637633" w:rsidP="00FE540A">
      <w:r>
        <w:separator/>
      </w:r>
    </w:p>
  </w:endnote>
  <w:endnote w:type="continuationSeparator" w:id="0">
    <w:p w:rsidR="00637633" w:rsidRDefault="00637633" w:rsidP="00FE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33" w:rsidRDefault="00637633" w:rsidP="00FE540A">
      <w:r>
        <w:separator/>
      </w:r>
    </w:p>
  </w:footnote>
  <w:footnote w:type="continuationSeparator" w:id="0">
    <w:p w:rsidR="00637633" w:rsidRDefault="00637633" w:rsidP="00FE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10"/>
    <w:rsid w:val="00066B0A"/>
    <w:rsid w:val="00076CC8"/>
    <w:rsid w:val="0033782F"/>
    <w:rsid w:val="00473619"/>
    <w:rsid w:val="00637633"/>
    <w:rsid w:val="00653D59"/>
    <w:rsid w:val="00750304"/>
    <w:rsid w:val="007F738F"/>
    <w:rsid w:val="0090591F"/>
    <w:rsid w:val="00A15D10"/>
    <w:rsid w:val="00A30D80"/>
    <w:rsid w:val="00AD18F3"/>
    <w:rsid w:val="00B2522F"/>
    <w:rsid w:val="00B742C1"/>
    <w:rsid w:val="00BD58E8"/>
    <w:rsid w:val="00CC0894"/>
    <w:rsid w:val="00D93841"/>
    <w:rsid w:val="00E06846"/>
    <w:rsid w:val="00E97280"/>
    <w:rsid w:val="00F97A61"/>
    <w:rsid w:val="00FE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15D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5D10"/>
    <w:rPr>
      <w:rFonts w:asciiTheme="majorHAnsi" w:eastAsiaTheme="majorEastAsia" w:hAnsiTheme="majorHAnsi" w:cstheme="majorBidi"/>
      <w:sz w:val="24"/>
      <w:szCs w:val="24"/>
    </w:rPr>
  </w:style>
  <w:style w:type="paragraph" w:styleId="a3">
    <w:name w:val="header"/>
    <w:basedOn w:val="a"/>
    <w:link w:val="a4"/>
    <w:uiPriority w:val="99"/>
    <w:unhideWhenUsed/>
    <w:rsid w:val="00FE540A"/>
    <w:pPr>
      <w:tabs>
        <w:tab w:val="center" w:pos="4252"/>
        <w:tab w:val="right" w:pos="8504"/>
      </w:tabs>
      <w:snapToGrid w:val="0"/>
    </w:pPr>
  </w:style>
  <w:style w:type="character" w:customStyle="1" w:styleId="a4">
    <w:name w:val="ヘッダー (文字)"/>
    <w:basedOn w:val="a0"/>
    <w:link w:val="a3"/>
    <w:uiPriority w:val="99"/>
    <w:rsid w:val="00FE540A"/>
  </w:style>
  <w:style w:type="paragraph" w:styleId="a5">
    <w:name w:val="footer"/>
    <w:basedOn w:val="a"/>
    <w:link w:val="a6"/>
    <w:uiPriority w:val="99"/>
    <w:unhideWhenUsed/>
    <w:rsid w:val="00FE540A"/>
    <w:pPr>
      <w:tabs>
        <w:tab w:val="center" w:pos="4252"/>
        <w:tab w:val="right" w:pos="8504"/>
      </w:tabs>
      <w:snapToGrid w:val="0"/>
    </w:pPr>
  </w:style>
  <w:style w:type="character" w:customStyle="1" w:styleId="a6">
    <w:name w:val="フッター (文字)"/>
    <w:basedOn w:val="a0"/>
    <w:link w:val="a5"/>
    <w:uiPriority w:val="99"/>
    <w:rsid w:val="00FE5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15D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5D10"/>
    <w:rPr>
      <w:rFonts w:asciiTheme="majorHAnsi" w:eastAsiaTheme="majorEastAsia" w:hAnsiTheme="majorHAnsi" w:cstheme="majorBidi"/>
      <w:sz w:val="24"/>
      <w:szCs w:val="24"/>
    </w:rPr>
  </w:style>
  <w:style w:type="paragraph" w:styleId="a3">
    <w:name w:val="header"/>
    <w:basedOn w:val="a"/>
    <w:link w:val="a4"/>
    <w:uiPriority w:val="99"/>
    <w:unhideWhenUsed/>
    <w:rsid w:val="00FE540A"/>
    <w:pPr>
      <w:tabs>
        <w:tab w:val="center" w:pos="4252"/>
        <w:tab w:val="right" w:pos="8504"/>
      </w:tabs>
      <w:snapToGrid w:val="0"/>
    </w:pPr>
  </w:style>
  <w:style w:type="character" w:customStyle="1" w:styleId="a4">
    <w:name w:val="ヘッダー (文字)"/>
    <w:basedOn w:val="a0"/>
    <w:link w:val="a3"/>
    <w:uiPriority w:val="99"/>
    <w:rsid w:val="00FE540A"/>
  </w:style>
  <w:style w:type="paragraph" w:styleId="a5">
    <w:name w:val="footer"/>
    <w:basedOn w:val="a"/>
    <w:link w:val="a6"/>
    <w:uiPriority w:val="99"/>
    <w:unhideWhenUsed/>
    <w:rsid w:val="00FE540A"/>
    <w:pPr>
      <w:tabs>
        <w:tab w:val="center" w:pos="4252"/>
        <w:tab w:val="right" w:pos="8504"/>
      </w:tabs>
      <w:snapToGrid w:val="0"/>
    </w:pPr>
  </w:style>
  <w:style w:type="character" w:customStyle="1" w:styleId="a6">
    <w:name w:val="フッター (文字)"/>
    <w:basedOn w:val="a0"/>
    <w:link w:val="a5"/>
    <w:uiPriority w:val="99"/>
    <w:rsid w:val="00FE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Juro Nakagawa</dc:creator>
  <cp:lastModifiedBy>huangjuntai</cp:lastModifiedBy>
  <cp:revision>2</cp:revision>
  <cp:lastPrinted>2013-05-23T02:30:00Z</cp:lastPrinted>
  <dcterms:created xsi:type="dcterms:W3CDTF">2013-05-23T21:37:00Z</dcterms:created>
  <dcterms:modified xsi:type="dcterms:W3CDTF">2013-05-23T21:37:00Z</dcterms:modified>
</cp:coreProperties>
</file>