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AC" w:rsidRDefault="00E826A6">
      <w:r>
        <w:rPr>
          <w:sz w:val="20"/>
          <w:szCs w:val="20"/>
        </w:rPr>
        <w:t>会員各位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t>春まだ浅い日々ですが、会員の皆様には益々ご健勝のこととお慶び申し上げます。</w:t>
      </w:r>
      <w:r>
        <w:rPr>
          <w:sz w:val="20"/>
          <w:szCs w:val="20"/>
        </w:rPr>
        <w:br/>
      </w:r>
      <w:r>
        <w:rPr>
          <w:sz w:val="20"/>
          <w:szCs w:val="20"/>
        </w:rPr>
        <w:t>平素は本学会へご理解、ご協力をいただき、誠に有難うございます。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t>さて、この度、下記のとおり春の関東部会を開催しますので、</w:t>
      </w:r>
      <w:r>
        <w:rPr>
          <w:sz w:val="20"/>
          <w:szCs w:val="20"/>
        </w:rPr>
        <w:br/>
      </w:r>
      <w:r>
        <w:rPr>
          <w:sz w:val="20"/>
          <w:szCs w:val="20"/>
        </w:rPr>
        <w:t>ご多忙中とは存じますが、何卒ご出席賜りますようお願い申し上げます。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　　　　　　　　　　　記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t>日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時：３月２５日（日）１４時～１７時３０分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t>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所：大阪経済法科大学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東京麻布台セミナーハウス　２階大会議室</w:t>
      </w:r>
      <w:r>
        <w:rPr>
          <w:sz w:val="20"/>
          <w:szCs w:val="20"/>
        </w:rPr>
        <w:br/>
        <w:t xml:space="preserve">  </w:t>
      </w:r>
      <w:r>
        <w:rPr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　</w:t>
      </w:r>
      <w:hyperlink r:id="rId4" w:tgtFrame="_blank" w:history="1">
        <w:r>
          <w:rPr>
            <w:rStyle w:val="a3"/>
            <w:sz w:val="20"/>
            <w:szCs w:val="20"/>
          </w:rPr>
          <w:t>http://kenshu.e-joho.com:80/azabudai/map.html</w:t>
        </w:r>
      </w:hyperlink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t>第一報告　１４：００～１５：３０</w:t>
      </w:r>
      <w:r>
        <w:rPr>
          <w:sz w:val="20"/>
          <w:szCs w:val="20"/>
        </w:rPr>
        <w:br/>
      </w:r>
      <w:r>
        <w:rPr>
          <w:sz w:val="20"/>
          <w:szCs w:val="20"/>
        </w:rPr>
        <w:t>報告者：穆尭芋氏（環日本海経済研究所調査研究部研究員）</w:t>
      </w:r>
      <w:r>
        <w:rPr>
          <w:sz w:val="20"/>
          <w:szCs w:val="20"/>
        </w:rPr>
        <w:br/>
      </w:r>
      <w:r>
        <w:rPr>
          <w:sz w:val="20"/>
          <w:szCs w:val="20"/>
        </w:rPr>
        <w:t>テーマ：「延辺朝鮮族自治州における対日ビジネスの展開と課題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　　　　　　　　　　　　　　　－延辺大洋会社の事例検討－」</w:t>
      </w:r>
      <w:r>
        <w:rPr>
          <w:sz w:val="20"/>
          <w:szCs w:val="20"/>
        </w:rPr>
        <w:br/>
      </w:r>
      <w:r>
        <w:rPr>
          <w:sz w:val="20"/>
          <w:szCs w:val="20"/>
        </w:rPr>
        <w:t>討論者：笠井信幸氏（アジア経済文化研究所）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t>休　憩　１５：３０～１５：４５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t>第二報告１５：４５～１７：１５</w:t>
      </w:r>
      <w:r>
        <w:rPr>
          <w:sz w:val="20"/>
          <w:szCs w:val="20"/>
        </w:rPr>
        <w:br/>
      </w:r>
      <w:r>
        <w:rPr>
          <w:sz w:val="20"/>
          <w:szCs w:val="20"/>
        </w:rPr>
        <w:t>報告者：堤一直氏（早稲田大学大学院アジア太平洋研究科博士後期課程）</w:t>
      </w:r>
      <w:r>
        <w:rPr>
          <w:sz w:val="20"/>
          <w:szCs w:val="20"/>
        </w:rPr>
        <w:br/>
      </w:r>
      <w:r>
        <w:rPr>
          <w:sz w:val="20"/>
          <w:szCs w:val="20"/>
        </w:rPr>
        <w:t>テーマ：「マイノリティの歴史認識を問う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　　　　：在日本中国朝鮮族の朝鮮半島植民地支配・満州国支配に関する認識」</w:t>
      </w:r>
      <w:r>
        <w:rPr>
          <w:sz w:val="20"/>
          <w:szCs w:val="20"/>
        </w:rPr>
        <w:br/>
      </w:r>
      <w:r>
        <w:rPr>
          <w:sz w:val="20"/>
          <w:szCs w:val="20"/>
        </w:rPr>
        <w:t>討論者：権香淑氏（早稲田大学アジア研究機構客員研究員）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t>懇親会</w:t>
      </w:r>
      <w:r>
        <w:rPr>
          <w:sz w:val="20"/>
          <w:szCs w:val="20"/>
        </w:rPr>
        <w:br/>
      </w:r>
      <w:r>
        <w:rPr>
          <w:sz w:val="20"/>
          <w:szCs w:val="20"/>
        </w:rPr>
        <w:t>場所：旨いもんや串特急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神谷町店（予定）</w:t>
      </w:r>
      <w:r>
        <w:rPr>
          <w:sz w:val="20"/>
          <w:szCs w:val="20"/>
        </w:rPr>
        <w:br/>
      </w:r>
      <w:hyperlink r:id="rId5" w:tgtFrame="_blank" w:history="1">
        <w:r>
          <w:rPr>
            <w:rStyle w:val="a3"/>
            <w:sz w:val="20"/>
            <w:szCs w:val="20"/>
          </w:rPr>
          <w:t>http://r.gnavi.co.jp/g048007/</w:t>
        </w:r>
      </w:hyperlink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t>朝鮮族研究学会　事務局</w:t>
      </w:r>
    </w:p>
    <w:sectPr w:rsidR="007E0AAC" w:rsidSect="00634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6A6"/>
    <w:rsid w:val="00026C1C"/>
    <w:rsid w:val="0007290A"/>
    <w:rsid w:val="000A3233"/>
    <w:rsid w:val="000D651A"/>
    <w:rsid w:val="000D7C2A"/>
    <w:rsid w:val="00130AAC"/>
    <w:rsid w:val="001464CD"/>
    <w:rsid w:val="0015684A"/>
    <w:rsid w:val="001771D7"/>
    <w:rsid w:val="00195AB1"/>
    <w:rsid w:val="001A0199"/>
    <w:rsid w:val="001E4F8F"/>
    <w:rsid w:val="001F021F"/>
    <w:rsid w:val="001F1669"/>
    <w:rsid w:val="00214180"/>
    <w:rsid w:val="00221C2A"/>
    <w:rsid w:val="00250E50"/>
    <w:rsid w:val="002527A5"/>
    <w:rsid w:val="0027436A"/>
    <w:rsid w:val="002748A5"/>
    <w:rsid w:val="002920DF"/>
    <w:rsid w:val="0029394C"/>
    <w:rsid w:val="0029412C"/>
    <w:rsid w:val="002B054B"/>
    <w:rsid w:val="002F7F5B"/>
    <w:rsid w:val="003175E5"/>
    <w:rsid w:val="00327975"/>
    <w:rsid w:val="00331AD8"/>
    <w:rsid w:val="00350CEB"/>
    <w:rsid w:val="003615A5"/>
    <w:rsid w:val="00374817"/>
    <w:rsid w:val="00390BCF"/>
    <w:rsid w:val="003B4494"/>
    <w:rsid w:val="003F2E31"/>
    <w:rsid w:val="003F6D01"/>
    <w:rsid w:val="00400CAB"/>
    <w:rsid w:val="00420F86"/>
    <w:rsid w:val="00473E38"/>
    <w:rsid w:val="00485794"/>
    <w:rsid w:val="004946D6"/>
    <w:rsid w:val="004A1889"/>
    <w:rsid w:val="004A6D99"/>
    <w:rsid w:val="004B4601"/>
    <w:rsid w:val="004C7907"/>
    <w:rsid w:val="00500C3B"/>
    <w:rsid w:val="00510D8B"/>
    <w:rsid w:val="00545882"/>
    <w:rsid w:val="00552DB0"/>
    <w:rsid w:val="005D1B72"/>
    <w:rsid w:val="005D3E7D"/>
    <w:rsid w:val="005F1995"/>
    <w:rsid w:val="005F2C98"/>
    <w:rsid w:val="006150E4"/>
    <w:rsid w:val="00634F63"/>
    <w:rsid w:val="00643DC8"/>
    <w:rsid w:val="006643B4"/>
    <w:rsid w:val="00680781"/>
    <w:rsid w:val="00693ADF"/>
    <w:rsid w:val="0069661D"/>
    <w:rsid w:val="006A3B6D"/>
    <w:rsid w:val="006B390F"/>
    <w:rsid w:val="006C1DCB"/>
    <w:rsid w:val="006E32C6"/>
    <w:rsid w:val="006F10C4"/>
    <w:rsid w:val="00704E9D"/>
    <w:rsid w:val="00716651"/>
    <w:rsid w:val="007235E8"/>
    <w:rsid w:val="007359B8"/>
    <w:rsid w:val="00752434"/>
    <w:rsid w:val="00757110"/>
    <w:rsid w:val="0075790C"/>
    <w:rsid w:val="00765FE7"/>
    <w:rsid w:val="00790980"/>
    <w:rsid w:val="00796679"/>
    <w:rsid w:val="007C4874"/>
    <w:rsid w:val="007D4D30"/>
    <w:rsid w:val="007E0AAC"/>
    <w:rsid w:val="0085199F"/>
    <w:rsid w:val="00873609"/>
    <w:rsid w:val="00885059"/>
    <w:rsid w:val="00893CAE"/>
    <w:rsid w:val="00896B05"/>
    <w:rsid w:val="008B714E"/>
    <w:rsid w:val="008C01FD"/>
    <w:rsid w:val="008D3B83"/>
    <w:rsid w:val="008F4697"/>
    <w:rsid w:val="0096441F"/>
    <w:rsid w:val="009758BC"/>
    <w:rsid w:val="009979EF"/>
    <w:rsid w:val="009D0176"/>
    <w:rsid w:val="009D2FB0"/>
    <w:rsid w:val="00A10100"/>
    <w:rsid w:val="00A11D4E"/>
    <w:rsid w:val="00A44DEE"/>
    <w:rsid w:val="00A54CA8"/>
    <w:rsid w:val="00A57BB4"/>
    <w:rsid w:val="00B1705E"/>
    <w:rsid w:val="00B17965"/>
    <w:rsid w:val="00B3176E"/>
    <w:rsid w:val="00B332F9"/>
    <w:rsid w:val="00B40747"/>
    <w:rsid w:val="00B517DB"/>
    <w:rsid w:val="00B61218"/>
    <w:rsid w:val="00B61515"/>
    <w:rsid w:val="00B66A23"/>
    <w:rsid w:val="00B9087F"/>
    <w:rsid w:val="00B91562"/>
    <w:rsid w:val="00BA02A0"/>
    <w:rsid w:val="00BD47E7"/>
    <w:rsid w:val="00BE292C"/>
    <w:rsid w:val="00BF10B8"/>
    <w:rsid w:val="00BF6718"/>
    <w:rsid w:val="00C35866"/>
    <w:rsid w:val="00C768F5"/>
    <w:rsid w:val="00C810BE"/>
    <w:rsid w:val="00C8713E"/>
    <w:rsid w:val="00CA6F5E"/>
    <w:rsid w:val="00CD112E"/>
    <w:rsid w:val="00CD603D"/>
    <w:rsid w:val="00CF5E4D"/>
    <w:rsid w:val="00D03ADC"/>
    <w:rsid w:val="00D10679"/>
    <w:rsid w:val="00D20774"/>
    <w:rsid w:val="00D246E8"/>
    <w:rsid w:val="00D538C7"/>
    <w:rsid w:val="00D76508"/>
    <w:rsid w:val="00D806FB"/>
    <w:rsid w:val="00D96D4E"/>
    <w:rsid w:val="00DA5632"/>
    <w:rsid w:val="00DA715B"/>
    <w:rsid w:val="00DA7F7E"/>
    <w:rsid w:val="00DE6B59"/>
    <w:rsid w:val="00E338C0"/>
    <w:rsid w:val="00E5140F"/>
    <w:rsid w:val="00E80ABA"/>
    <w:rsid w:val="00E826A6"/>
    <w:rsid w:val="00E86692"/>
    <w:rsid w:val="00E86A9B"/>
    <w:rsid w:val="00EB37D0"/>
    <w:rsid w:val="00EF3AC1"/>
    <w:rsid w:val="00F15FD3"/>
    <w:rsid w:val="00F274AB"/>
    <w:rsid w:val="00F36CA5"/>
    <w:rsid w:val="00F43622"/>
    <w:rsid w:val="00F554CB"/>
    <w:rsid w:val="00F63554"/>
    <w:rsid w:val="00F7509E"/>
    <w:rsid w:val="00FA61B7"/>
    <w:rsid w:val="00FE42D4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16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.gnavi.co.jp/g048007/" TargetMode="External"/><Relationship Id="rId4" Type="http://schemas.openxmlformats.org/officeDocument/2006/relationships/hyperlink" Target="http://kenshu.e-joho.com:80/azabudai/ma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</dc:creator>
  <cp:lastModifiedBy>hch</cp:lastModifiedBy>
  <cp:revision>1</cp:revision>
  <dcterms:created xsi:type="dcterms:W3CDTF">2012-03-24T23:50:00Z</dcterms:created>
  <dcterms:modified xsi:type="dcterms:W3CDTF">2012-03-24T23:51:00Z</dcterms:modified>
</cp:coreProperties>
</file>